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4A" w:rsidRDefault="00626B83">
      <w:pPr>
        <w:spacing w:after="225" w:line="259" w:lineRule="auto"/>
        <w:ind w:left="0" w:right="9" w:firstLine="0"/>
        <w:jc w:val="center"/>
      </w:pPr>
      <w:proofErr w:type="spellStart"/>
      <w:r>
        <w:rPr>
          <w:b/>
          <w:sz w:val="38"/>
          <w:u w:val="single" w:color="000000"/>
        </w:rPr>
        <w:t>Профориентационная</w:t>
      </w:r>
      <w:proofErr w:type="spellEnd"/>
      <w:r>
        <w:rPr>
          <w:b/>
          <w:sz w:val="38"/>
          <w:u w:val="single" w:color="000000"/>
        </w:rPr>
        <w:t xml:space="preserve"> работа в школе</w:t>
      </w:r>
      <w:r>
        <w:rPr>
          <w:b/>
          <w:sz w:val="38"/>
        </w:rPr>
        <w:t xml:space="preserve">  </w:t>
      </w:r>
    </w:p>
    <w:p w:rsidR="007D6B4A" w:rsidRDefault="00626B83">
      <w:pPr>
        <w:spacing w:after="160" w:line="259" w:lineRule="auto"/>
        <w:ind w:left="0" w:firstLine="0"/>
      </w:pPr>
      <w:r>
        <w:rPr>
          <w:b/>
          <w:color w:val="478C47"/>
          <w:sz w:val="38"/>
        </w:rPr>
        <w:t xml:space="preserve"> </w:t>
      </w:r>
    </w:p>
    <w:p w:rsidR="007D6B4A" w:rsidRDefault="00626B83">
      <w:pPr>
        <w:spacing w:after="238" w:line="259" w:lineRule="auto"/>
        <w:ind w:left="-5"/>
      </w:pPr>
      <w:r>
        <w:rPr>
          <w:b/>
        </w:rPr>
        <w:t xml:space="preserve">Цели и задачи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работы.</w:t>
      </w:r>
      <w:r>
        <w:t xml:space="preserve"> </w:t>
      </w:r>
    </w:p>
    <w:p w:rsidR="007D6B4A" w:rsidRDefault="00626B83">
      <w:pPr>
        <w:spacing w:after="224"/>
        <w:ind w:right="4"/>
      </w:pPr>
      <w: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</w:t>
      </w:r>
      <w:r>
        <w:t xml:space="preserve">усиливается напряженность, требуется высокий профессионализм, выносливость и ответственность. </w:t>
      </w:r>
    </w:p>
    <w:p w:rsidR="007D6B4A" w:rsidRDefault="00626B83">
      <w:pPr>
        <w:spacing w:after="264"/>
        <w:ind w:right="4"/>
      </w:pPr>
      <w:r>
        <w:t xml:space="preserve">В связи с этим огромное внимание необходимо уделять проведению целенаправленной </w:t>
      </w:r>
      <w:proofErr w:type="spellStart"/>
      <w:r>
        <w:t>профориентационной</w:t>
      </w:r>
      <w:proofErr w:type="spellEnd"/>
      <w:r>
        <w:t xml:space="preserve"> работы среди молодежи и школьников, которая должна опираться н</w:t>
      </w:r>
      <w:r>
        <w:t xml:space="preserve">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7D6B4A" w:rsidRDefault="00626B83">
      <w:pPr>
        <w:spacing w:after="273" w:line="265" w:lineRule="auto"/>
        <w:ind w:left="-5"/>
      </w:pPr>
      <w:r>
        <w:rPr>
          <w:rFonts w:ascii="Times New Roman" w:eastAsia="Times New Roman" w:hAnsi="Times New Roman" w:cs="Times New Roman"/>
          <w:i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</w:t>
      </w:r>
      <w:r>
        <w:rPr>
          <w:rFonts w:ascii="Times New Roman" w:eastAsia="Times New Roman" w:hAnsi="Times New Roman" w:cs="Times New Roman"/>
          <w:i/>
        </w:rPr>
        <w:t>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</w:t>
      </w:r>
      <w:r>
        <w:rPr>
          <w:rFonts w:ascii="Times New Roman" w:eastAsia="Times New Roman" w:hAnsi="Times New Roman" w:cs="Times New Roman"/>
          <w:i/>
        </w:rPr>
        <w:t xml:space="preserve"> в условиях рынка, многоукладности форм собственности и предпринимательства. Она реализуется через </w:t>
      </w:r>
      <w:proofErr w:type="spellStart"/>
      <w:r>
        <w:rPr>
          <w:rFonts w:ascii="Times New Roman" w:eastAsia="Times New Roman" w:hAnsi="Times New Roman" w:cs="Times New Roman"/>
          <w:i/>
        </w:rPr>
        <w:t>учебновоспитательный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процесс, внеурочную и внешкольную работу с учащимися.</w:t>
      </w:r>
      <w:r>
        <w:t xml:space="preserve"> </w:t>
      </w:r>
    </w:p>
    <w:p w:rsidR="007D6B4A" w:rsidRDefault="00626B83">
      <w:pPr>
        <w:spacing w:after="302" w:line="259" w:lineRule="auto"/>
        <w:ind w:left="-5"/>
      </w:pPr>
      <w:r>
        <w:rPr>
          <w:b/>
        </w:rPr>
        <w:t>Цели</w:t>
      </w:r>
      <w:r>
        <w:t xml:space="preserve"> </w:t>
      </w:r>
    </w:p>
    <w:p w:rsidR="007D6B4A" w:rsidRDefault="00626B83">
      <w:pPr>
        <w:numPr>
          <w:ilvl w:val="0"/>
          <w:numId w:val="1"/>
        </w:numPr>
        <w:spacing w:after="284"/>
        <w:ind w:right="4" w:hanging="360"/>
      </w:pPr>
      <w:r>
        <w:t xml:space="preserve">оказания </w:t>
      </w:r>
      <w:proofErr w:type="spellStart"/>
      <w:r>
        <w:t>профориентационной</w:t>
      </w:r>
      <w:proofErr w:type="spellEnd"/>
      <w:r>
        <w:t xml:space="preserve"> поддержки учащимся в процессе выбора профиля об</w:t>
      </w:r>
      <w:r>
        <w:t xml:space="preserve">учения и сферы будущей профессиональной деятельности. </w:t>
      </w:r>
    </w:p>
    <w:p w:rsidR="007D6B4A" w:rsidRDefault="00626B83">
      <w:pPr>
        <w:numPr>
          <w:ilvl w:val="0"/>
          <w:numId w:val="1"/>
        </w:numPr>
        <w:spacing w:after="269" w:line="269" w:lineRule="auto"/>
        <w:ind w:right="4" w:hanging="360"/>
      </w:pPr>
      <w: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</w:t>
      </w:r>
      <w:r>
        <w:t xml:space="preserve">ебований рынка труда. </w:t>
      </w:r>
    </w:p>
    <w:p w:rsidR="007D6B4A" w:rsidRDefault="00626B83">
      <w:pPr>
        <w:spacing w:after="302" w:line="259" w:lineRule="auto"/>
        <w:ind w:left="-5"/>
      </w:pPr>
      <w:r>
        <w:rPr>
          <w:b/>
        </w:rPr>
        <w:t>Задачи:</w:t>
      </w:r>
      <w:r>
        <w:t xml:space="preserve"> </w:t>
      </w:r>
    </w:p>
    <w:p w:rsidR="007D6B4A" w:rsidRDefault="00626B83">
      <w:pPr>
        <w:numPr>
          <w:ilvl w:val="0"/>
          <w:numId w:val="1"/>
        </w:numPr>
        <w:ind w:right="4" w:hanging="360"/>
      </w:pPr>
      <w:r>
        <w:lastRenderedPageBreak/>
        <w:t xml:space="preserve">получение непротиворечивых данных о предпочтениях, склонностях и </w:t>
      </w:r>
      <w:proofErr w:type="gramStart"/>
      <w:r>
        <w:t>возможностях</w:t>
      </w:r>
      <w:proofErr w:type="gramEnd"/>
      <w:r>
        <w:t xml:space="preserve"> учащихся для разделения их по профилям обучения; </w:t>
      </w:r>
    </w:p>
    <w:p w:rsidR="007D6B4A" w:rsidRDefault="00626B83">
      <w:pPr>
        <w:numPr>
          <w:ilvl w:val="0"/>
          <w:numId w:val="1"/>
        </w:numPr>
        <w:ind w:right="4" w:hanging="360"/>
      </w:pPr>
      <w:r>
        <w:t>обеспечение широкого диапазона вариативности профильного обучения за счет комплексных и нетрадиц</w:t>
      </w:r>
      <w:r>
        <w:t xml:space="preserve">ионных форм и методов, применяемых на уроках элективных курсов и в воспитательной работе; </w:t>
      </w:r>
    </w:p>
    <w:p w:rsidR="007D6B4A" w:rsidRDefault="00626B83">
      <w:pPr>
        <w:numPr>
          <w:ilvl w:val="0"/>
          <w:numId w:val="1"/>
        </w:numPr>
        <w:ind w:right="4" w:hanging="360"/>
      </w:pPr>
      <w:r>
        <w:t xml:space="preserve"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 </w:t>
      </w:r>
    </w:p>
    <w:p w:rsidR="007D6B4A" w:rsidRDefault="00626B83">
      <w:pPr>
        <w:numPr>
          <w:ilvl w:val="0"/>
          <w:numId w:val="1"/>
        </w:numPr>
        <w:ind w:right="4" w:hanging="360"/>
      </w:pPr>
      <w:r>
        <w:t>вырабо</w:t>
      </w:r>
      <w:r>
        <w:t xml:space="preserve">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 </w:t>
      </w:r>
    </w:p>
    <w:p w:rsidR="007D6B4A" w:rsidRDefault="00626B83">
      <w:pPr>
        <w:spacing w:after="268"/>
        <w:ind w:right="4"/>
      </w:pPr>
      <w:r>
        <w:t xml:space="preserve">Профессиональная ориентация - </w:t>
      </w:r>
      <w:r>
        <w:t xml:space="preserve">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 к. только </w:t>
      </w:r>
      <w:r>
        <w:t xml:space="preserve">на них происходит прямое воздействие на психику школьника через специально организованную деятельность общения. Т. о. можно выделить следующие аспекты: социальный, экономический, психолого-педагогический, медико-физиологический. </w:t>
      </w:r>
    </w:p>
    <w:p w:rsidR="007D6B4A" w:rsidRDefault="00626B83">
      <w:pPr>
        <w:spacing w:after="262"/>
        <w:ind w:right="4"/>
      </w:pPr>
      <w:r>
        <w:rPr>
          <w:rFonts w:ascii="Times New Roman" w:eastAsia="Times New Roman" w:hAnsi="Times New Roman" w:cs="Times New Roman"/>
          <w:i/>
        </w:rPr>
        <w:t>Социальный аспект</w:t>
      </w:r>
      <w:r>
        <w:t xml:space="preserve"> заключае</w:t>
      </w:r>
      <w:r>
        <w:t xml:space="preserve">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 </w:t>
      </w:r>
    </w:p>
    <w:p w:rsidR="007D6B4A" w:rsidRDefault="00626B83">
      <w:pPr>
        <w:spacing w:after="263"/>
        <w:ind w:right="4"/>
      </w:pPr>
      <w:r>
        <w:rPr>
          <w:rFonts w:ascii="Times New Roman" w:eastAsia="Times New Roman" w:hAnsi="Times New Roman" w:cs="Times New Roman"/>
          <w:i/>
        </w:rPr>
        <w:t>Экономический аспект</w:t>
      </w:r>
      <w:r>
        <w:t xml:space="preserve"> - это процесс управления выбором профессии молодежи в соотве</w:t>
      </w:r>
      <w:r>
        <w:t xml:space="preserve">тствии с потребностями общества и возможностями личности (изучение рынка труда). </w:t>
      </w:r>
    </w:p>
    <w:p w:rsidR="007D6B4A" w:rsidRDefault="00626B83">
      <w:pPr>
        <w:spacing w:after="261"/>
        <w:ind w:right="4"/>
      </w:pPr>
      <w:r>
        <w:rPr>
          <w:rFonts w:ascii="Times New Roman" w:eastAsia="Times New Roman" w:hAnsi="Times New Roman" w:cs="Times New Roman"/>
          <w:i/>
        </w:rPr>
        <w:t>Психологический аспект</w:t>
      </w:r>
      <w:r>
        <w:t xml:space="preserve"> состоит в изучении структуры личности, формировании профессиональной направленности (способность к осознанному выбору). </w:t>
      </w:r>
    </w:p>
    <w:p w:rsidR="007D6B4A" w:rsidRDefault="00626B83">
      <w:pPr>
        <w:spacing w:after="261"/>
        <w:ind w:right="4"/>
      </w:pPr>
      <w:r>
        <w:rPr>
          <w:rFonts w:ascii="Times New Roman" w:eastAsia="Times New Roman" w:hAnsi="Times New Roman" w:cs="Times New Roman"/>
          <w:i/>
        </w:rPr>
        <w:t>Педагогический аспект</w:t>
      </w:r>
      <w:r>
        <w:t xml:space="preserve"> связан с</w:t>
      </w:r>
      <w:r>
        <w:t xml:space="preserve"> формированием общественно значимых мотивов выбора профессии и профессиональных интересов. </w:t>
      </w:r>
    </w:p>
    <w:p w:rsidR="007D6B4A" w:rsidRDefault="00626B83">
      <w:pPr>
        <w:spacing w:after="265"/>
        <w:ind w:right="4"/>
      </w:pPr>
      <w:r>
        <w:rPr>
          <w:rFonts w:ascii="Times New Roman" w:eastAsia="Times New Roman" w:hAnsi="Times New Roman" w:cs="Times New Roman"/>
          <w:i/>
        </w:rPr>
        <w:t>Медико-физиологический аспект</w:t>
      </w:r>
      <w: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</w:t>
      </w:r>
      <w:r>
        <w:t xml:space="preserve">аний, которые предъявляет профессия к личности кандидата. </w:t>
      </w:r>
    </w:p>
    <w:p w:rsidR="007D6B4A" w:rsidRDefault="00626B83">
      <w:pPr>
        <w:spacing w:after="237" w:line="265" w:lineRule="auto"/>
        <w:ind w:left="-5"/>
      </w:pPr>
      <w:r>
        <w:rPr>
          <w:rFonts w:ascii="Times New Roman" w:eastAsia="Times New Roman" w:hAnsi="Times New Roman" w:cs="Times New Roman"/>
          <w:i/>
        </w:rPr>
        <w:t>Рисунок 1</w:t>
      </w:r>
      <w:r>
        <w:t xml:space="preserve"> </w:t>
      </w:r>
    </w:p>
    <w:p w:rsidR="007D6B4A" w:rsidRDefault="00626B83">
      <w:pPr>
        <w:spacing w:after="237" w:line="259" w:lineRule="auto"/>
        <w:ind w:left="68" w:firstLine="0"/>
        <w:jc w:val="center"/>
      </w:pPr>
      <w:r>
        <w:t xml:space="preserve"> </w:t>
      </w:r>
    </w:p>
    <w:p w:rsidR="007D6B4A" w:rsidRDefault="00626B83">
      <w:pPr>
        <w:spacing w:after="267"/>
        <w:ind w:right="4"/>
      </w:pPr>
      <w:r>
        <w:lastRenderedPageBreak/>
        <w:t xml:space="preserve">С учетом психологических и возрастных особенностей школьников можно выделить следующие </w:t>
      </w:r>
      <w:r>
        <w:rPr>
          <w:u w:val="single" w:color="000000"/>
        </w:rPr>
        <w:t>этапы, содержание</w:t>
      </w:r>
      <w:r>
        <w:t xml:space="preserve"> </w:t>
      </w:r>
      <w:proofErr w:type="spellStart"/>
      <w:r>
        <w:rPr>
          <w:u w:val="single" w:color="000000"/>
        </w:rPr>
        <w:t>профориентационной</w:t>
      </w:r>
      <w:proofErr w:type="spellEnd"/>
      <w:r>
        <w:rPr>
          <w:u w:val="single" w:color="000000"/>
        </w:rPr>
        <w:t xml:space="preserve"> работы в школе</w:t>
      </w:r>
      <w:r>
        <w:t xml:space="preserve">: </w:t>
      </w:r>
    </w:p>
    <w:p w:rsidR="007D6B4A" w:rsidRDefault="00626B83">
      <w:pPr>
        <w:spacing w:after="269" w:line="269" w:lineRule="auto"/>
        <w:ind w:left="0" w:firstLine="0"/>
        <w:jc w:val="both"/>
      </w:pPr>
      <w:r>
        <w:t>1-4 классы: формирование у младших школьник</w:t>
      </w:r>
      <w:r>
        <w:t>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</w:t>
      </w:r>
      <w:r>
        <w:t xml:space="preserve">следовательскую. </w:t>
      </w:r>
    </w:p>
    <w:p w:rsidR="007D6B4A" w:rsidRDefault="00626B83">
      <w:pPr>
        <w:spacing w:after="268"/>
        <w:ind w:right="4"/>
      </w:pPr>
      <w:r>
        <w:t>5-7 классы: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</w:t>
      </w:r>
      <w:r>
        <w:t>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</w:t>
      </w:r>
      <w:r>
        <w:t xml:space="preserve">ности с требованиями, предъявляемыми профессиональной деятельностью к человеку. </w:t>
      </w:r>
    </w:p>
    <w:p w:rsidR="007D6B4A" w:rsidRDefault="00626B83">
      <w:pPr>
        <w:spacing w:after="258"/>
        <w:ind w:right="306"/>
      </w:pPr>
      <w:r>
        <w:rPr>
          <w:b/>
        </w:rPr>
        <w:t>8-9 классы:</w:t>
      </w:r>
      <w: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</w:t>
      </w:r>
      <w:r>
        <w:t>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10-11 классы: Обучение действиям по самоподготовке и саморазвитию, формирование професси</w:t>
      </w:r>
      <w:r>
        <w:t xml:space="preserve">ональных качеств в избранном виде труда, коррекция профессиональных планов, оценка готовности к избранной деятельности. </w:t>
      </w:r>
    </w:p>
    <w:p w:rsidR="007D6B4A" w:rsidRDefault="00626B83">
      <w:pPr>
        <w:spacing w:after="84" w:line="383" w:lineRule="auto"/>
        <w:ind w:left="0" w:right="915" w:firstLine="3094"/>
      </w:pPr>
      <w:r>
        <w:rPr>
          <w:b/>
        </w:rPr>
        <w:t>Содержание профориентации в условиях непрерывного образования.</w:t>
      </w:r>
      <w:r>
        <w:t xml:space="preserve"> Решение задач профориентации осуществляется в различных </w:t>
      </w:r>
      <w:r>
        <w:rPr>
          <w:rFonts w:ascii="Times New Roman" w:eastAsia="Times New Roman" w:hAnsi="Times New Roman" w:cs="Times New Roman"/>
          <w:i/>
        </w:rPr>
        <w:t>видах деятельнос</w:t>
      </w:r>
      <w:r>
        <w:rPr>
          <w:rFonts w:ascii="Times New Roman" w:eastAsia="Times New Roman" w:hAnsi="Times New Roman" w:cs="Times New Roman"/>
          <w:i/>
        </w:rPr>
        <w:t>ти уч-ся</w:t>
      </w:r>
      <w:r>
        <w:t xml:space="preserve"> (познавательной, общественно полезной, коммуникативной, игровой, производительном труде). </w:t>
      </w:r>
    </w:p>
    <w:p w:rsidR="007D6B4A" w:rsidRDefault="00626B83">
      <w:pPr>
        <w:spacing w:after="224"/>
        <w:ind w:right="4"/>
      </w:pPr>
      <w:r>
        <w:t xml:space="preserve">С этой целью ежегодно составляются школьные и городские планы работы по профориентации. Это направление прослеживается в плане каждого классного руководителя – раздел профориентация. Ответственными за </w:t>
      </w:r>
      <w:proofErr w:type="spellStart"/>
      <w:r>
        <w:t>профориентационную</w:t>
      </w:r>
      <w:proofErr w:type="spellEnd"/>
      <w:r>
        <w:t xml:space="preserve"> работу в школах являются заместители</w:t>
      </w:r>
      <w:r>
        <w:t xml:space="preserve"> директоров по воспитательной работе. Помощь классным руководителям в организации этого блока работы также оказывают социальные педагоги, психологи, </w:t>
      </w:r>
      <w:proofErr w:type="spellStart"/>
      <w:r>
        <w:t>преподавателиорганизаторы</w:t>
      </w:r>
      <w:proofErr w:type="spellEnd"/>
      <w:r>
        <w:t xml:space="preserve"> ОБЖ, учителя “Технологии”. Тесные контакты школ с МУК, предприятиями, учебными за</w:t>
      </w:r>
      <w:r>
        <w:t xml:space="preserve">ведениями </w:t>
      </w:r>
      <w:proofErr w:type="spellStart"/>
      <w:r>
        <w:t>профтехобразования</w:t>
      </w:r>
      <w:proofErr w:type="spellEnd"/>
      <w:r>
        <w:t xml:space="preserve">, средними и высшими учебными заведениями, внешкольными учреждениями, территориальными центрами профориентации. </w:t>
      </w:r>
    </w:p>
    <w:p w:rsidR="007D6B4A" w:rsidRDefault="00626B83">
      <w:pPr>
        <w:ind w:right="4"/>
      </w:pPr>
      <w:r>
        <w:lastRenderedPageBreak/>
        <w:t>Одной из составляющих сторон системы профориентации является диагностика профессиональной направленности учащихся 7</w:t>
      </w:r>
      <w:r>
        <w:t xml:space="preserve">-9 классов, которую проводят психологи. На основании этих данных дальнейшую работу с родителями и учащимися проводят классные руководители. </w:t>
      </w:r>
    </w:p>
    <w:p w:rsidR="007D6B4A" w:rsidRDefault="00626B83">
      <w:pPr>
        <w:spacing w:after="45" w:line="451" w:lineRule="auto"/>
        <w:ind w:left="7710" w:right="7641" w:firstLine="0"/>
        <w:jc w:val="both"/>
      </w:pPr>
      <w:r>
        <w:rPr>
          <w:b/>
        </w:rPr>
        <w:t xml:space="preserve">  </w:t>
      </w:r>
    </w:p>
    <w:p w:rsidR="007D6B4A" w:rsidRDefault="00626B83">
      <w:pPr>
        <w:spacing w:after="286" w:line="259" w:lineRule="auto"/>
        <w:ind w:right="8"/>
        <w:jc w:val="center"/>
      </w:pPr>
      <w:r>
        <w:rPr>
          <w:b/>
        </w:rPr>
        <w:t xml:space="preserve">Структура деятельности </w:t>
      </w:r>
      <w:proofErr w:type="spellStart"/>
      <w:r>
        <w:rPr>
          <w:b/>
        </w:rPr>
        <w:t>педколлектива</w:t>
      </w:r>
      <w:proofErr w:type="spellEnd"/>
      <w:r>
        <w:rPr>
          <w:b/>
        </w:rPr>
        <w:t xml:space="preserve"> по проведению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в школе</w:t>
      </w:r>
      <w:r>
        <w:t xml:space="preserve"> </w:t>
      </w:r>
    </w:p>
    <w:p w:rsidR="007D6B4A" w:rsidRDefault="00626B83">
      <w:pPr>
        <w:spacing w:after="269"/>
        <w:ind w:right="4"/>
      </w:pPr>
      <w:r>
        <w:t>Ответственный за профориен</w:t>
      </w:r>
      <w:r>
        <w:t xml:space="preserve">тацию в образовательном учреждении </w:t>
      </w:r>
    </w:p>
    <w:p w:rsidR="007D6B4A" w:rsidRDefault="00626B83">
      <w:pPr>
        <w:spacing w:after="287"/>
        <w:ind w:right="4"/>
      </w:pPr>
      <w:r>
        <w:t>Ответственный за профориентацию в образовательном учреждении</w:t>
      </w:r>
      <w:r>
        <w:rPr>
          <w:i/>
        </w:rPr>
        <w:t xml:space="preserve">, </w:t>
      </w:r>
      <w:r>
        <w:t xml:space="preserve">в функции которого входят: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выработка стратегии взаимодействия субъектов, ответственных за педагогическую поддержку самоопределения школьников с целью согласо</w:t>
      </w:r>
      <w:r>
        <w:t xml:space="preserve">вания и координации их деятельности;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поддержание связей общеобразовательного учреждения с социальными партнерами, влияющими на самоопределение учащихся основной и старшей школы; </w:t>
      </w:r>
    </w:p>
    <w:p w:rsidR="007D6B4A" w:rsidRDefault="00626B83">
      <w:pPr>
        <w:numPr>
          <w:ilvl w:val="0"/>
          <w:numId w:val="2"/>
        </w:numPr>
        <w:spacing w:after="28"/>
        <w:ind w:right="4" w:hanging="360"/>
      </w:pPr>
      <w:r>
        <w:t xml:space="preserve">планирование работы педагогического коллектива по формированию </w:t>
      </w:r>
      <w:proofErr w:type="gramStart"/>
      <w:r>
        <w:t>готовности</w:t>
      </w:r>
      <w:proofErr w:type="gramEnd"/>
      <w:r>
        <w:t xml:space="preserve"> уч</w:t>
      </w:r>
      <w:r>
        <w:t xml:space="preserve">ащихся к профильному и профессиональному самоопределению в соответствии с концепцией и образовательной программой общеобразовательного учреждения;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осуществление анализа и коррекции деятельности педагогического коллектива по данному направлению (консультац</w:t>
      </w:r>
      <w:r>
        <w:t xml:space="preserve">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>
        <w:t>профконсуль</w:t>
      </w:r>
      <w:proofErr w:type="spellEnd"/>
      <w:r>
        <w:t xml:space="preserve">- </w:t>
      </w:r>
    </w:p>
    <w:p w:rsidR="007D6B4A" w:rsidRDefault="00626B83">
      <w:pPr>
        <w:numPr>
          <w:ilvl w:val="0"/>
          <w:numId w:val="2"/>
        </w:numPr>
        <w:ind w:right="4" w:hanging="360"/>
      </w:pPr>
      <w:proofErr w:type="spellStart"/>
      <w:r>
        <w:t>тирование</w:t>
      </w:r>
      <w:proofErr w:type="spellEnd"/>
      <w:r>
        <w:t xml:space="preserve">, </w:t>
      </w:r>
      <w:proofErr w:type="spellStart"/>
      <w:r>
        <w:t>профдиагностика</w:t>
      </w:r>
      <w:proofErr w:type="spellEnd"/>
      <w:r>
        <w:t xml:space="preserve"> определение индивидуальной образовательной траектории;</w:t>
      </w:r>
      <w:r>
        <w:t xml:space="preserve">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проведение педагогических советов, производственных совещаний по проблеме профильного и профессионального самоопределения старшеклассников;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создание ученических производственных бригад, организация летней трудовой практики;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организация участия одаренны</w:t>
      </w:r>
      <w:r>
        <w:t xml:space="preserve">х детей в предметных олимпиадах разного уровня;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организация системы повышения квалификации классных руководителей (</w:t>
      </w:r>
      <w:proofErr w:type="spellStart"/>
      <w:r>
        <w:t>тьюторов</w:t>
      </w:r>
      <w:proofErr w:type="spellEnd"/>
      <w:r>
        <w:t xml:space="preserve">, кураторов), </w:t>
      </w:r>
      <w:proofErr w:type="spellStart"/>
      <w:r>
        <w:t>учителейпредметников</w:t>
      </w:r>
      <w:proofErr w:type="spellEnd"/>
      <w:r>
        <w:t xml:space="preserve">, школьного психолога по проблеме самоопределения учащихся;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осуществление контролирующих функций </w:t>
      </w:r>
      <w:r>
        <w:t>работы классных руководителей (</w:t>
      </w:r>
      <w:proofErr w:type="spellStart"/>
      <w:r>
        <w:t>тьюторов</w:t>
      </w:r>
      <w:proofErr w:type="spellEnd"/>
      <w:r>
        <w:t xml:space="preserve">, кураторов), </w:t>
      </w:r>
      <w:proofErr w:type="spellStart"/>
      <w:r>
        <w:t>учителейпредметников</w:t>
      </w:r>
      <w:proofErr w:type="spellEnd"/>
      <w:r>
        <w:t xml:space="preserve">, школьного психолога по проблеме профильного и профессионального самоопределения учащихся;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lastRenderedPageBreak/>
        <w:t xml:space="preserve">организация </w:t>
      </w:r>
      <w:proofErr w:type="gramStart"/>
      <w:r>
        <w:t>занятий</w:t>
      </w:r>
      <w:proofErr w:type="gramEnd"/>
      <w:r>
        <w:t xml:space="preserve"> учащихся в сети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кур</w:t>
      </w:r>
      <w:r>
        <w:t xml:space="preserve">ирование преподавания </w:t>
      </w:r>
      <w:proofErr w:type="spellStart"/>
      <w:r>
        <w:t>профориентационных</w:t>
      </w:r>
      <w:proofErr w:type="spellEnd"/>
      <w:r>
        <w:t xml:space="preserve"> курсов в ходе </w:t>
      </w:r>
      <w:proofErr w:type="spellStart"/>
      <w:r>
        <w:t>предпрофильной</w:t>
      </w:r>
      <w:proofErr w:type="spellEnd"/>
      <w:r>
        <w:t xml:space="preserve"> </w:t>
      </w:r>
      <w:proofErr w:type="gramStart"/>
      <w:r>
        <w:t>подготовки  и</w:t>
      </w:r>
      <w:proofErr w:type="gramEnd"/>
      <w:r>
        <w:t xml:space="preserve"> профильного обучения. </w:t>
      </w:r>
    </w:p>
    <w:p w:rsidR="007D6B4A" w:rsidRDefault="00626B83">
      <w:pPr>
        <w:spacing w:after="0" w:line="450" w:lineRule="auto"/>
        <w:ind w:left="7710" w:right="7641" w:firstLine="0"/>
        <w:jc w:val="both"/>
      </w:pPr>
      <w:r>
        <w:rPr>
          <w:b/>
        </w:rPr>
        <w:t xml:space="preserve">  </w:t>
      </w:r>
    </w:p>
    <w:p w:rsidR="007D6B4A" w:rsidRDefault="00626B83">
      <w:pPr>
        <w:spacing w:after="283" w:line="259" w:lineRule="auto"/>
        <w:ind w:left="68" w:firstLine="0"/>
        <w:jc w:val="center"/>
      </w:pPr>
      <w:r>
        <w:rPr>
          <w:b/>
        </w:rPr>
        <w:t xml:space="preserve"> </w:t>
      </w:r>
    </w:p>
    <w:p w:rsidR="007D6B4A" w:rsidRDefault="00626B83">
      <w:pPr>
        <w:spacing w:after="286" w:line="259" w:lineRule="auto"/>
        <w:ind w:right="6"/>
        <w:jc w:val="center"/>
      </w:pPr>
      <w:r>
        <w:rPr>
          <w:b/>
        </w:rPr>
        <w:t>Выполняющие рекомендации координатора:</w:t>
      </w:r>
      <w:r>
        <w:t xml:space="preserve"> </w:t>
      </w:r>
    </w:p>
    <w:p w:rsidR="007D6B4A" w:rsidRDefault="00626B83">
      <w:pPr>
        <w:spacing w:after="283"/>
        <w:ind w:right="4"/>
      </w:pPr>
      <w:r>
        <w:rPr>
          <w:rFonts w:ascii="Times New Roman" w:eastAsia="Times New Roman" w:hAnsi="Times New Roman" w:cs="Times New Roman"/>
          <w:b/>
          <w:i/>
        </w:rPr>
        <w:t>Классный руководитель:</w:t>
      </w:r>
      <w:r>
        <w:rPr>
          <w:b/>
        </w:rPr>
        <w:t xml:space="preserve"> </w:t>
      </w:r>
      <w:r>
        <w:t xml:space="preserve">опираясь на концепцию, образовательную программу и план воспитательной работы школы: </w:t>
      </w:r>
    </w:p>
    <w:p w:rsidR="007D6B4A" w:rsidRDefault="00626B83">
      <w:pPr>
        <w:numPr>
          <w:ilvl w:val="0"/>
          <w:numId w:val="2"/>
        </w:numPr>
        <w:spacing w:after="286"/>
        <w:ind w:right="4" w:hanging="360"/>
      </w:pPr>
      <w: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</w:t>
      </w:r>
      <w:r>
        <w:t xml:space="preserve">ательную, творческую активность школьников; </w:t>
      </w:r>
    </w:p>
    <w:p w:rsidR="007D6B4A" w:rsidRDefault="00626B83">
      <w:pPr>
        <w:numPr>
          <w:ilvl w:val="0"/>
          <w:numId w:val="2"/>
        </w:numPr>
        <w:spacing w:after="236"/>
        <w:ind w:right="4" w:hanging="360"/>
      </w:pPr>
      <w:r>
        <w:t xml:space="preserve">организует индивидуальные и групповые </w:t>
      </w:r>
      <w:proofErr w:type="spellStart"/>
      <w:r>
        <w:t>профориентационные</w:t>
      </w:r>
      <w:proofErr w:type="spellEnd"/>
      <w:r>
        <w:t xml:space="preserve"> беседы, диспуты, конференции; </w:t>
      </w:r>
    </w:p>
    <w:p w:rsidR="007D6B4A" w:rsidRDefault="00626B83">
      <w:pPr>
        <w:numPr>
          <w:ilvl w:val="0"/>
          <w:numId w:val="2"/>
        </w:numPr>
        <w:spacing w:after="284"/>
        <w:ind w:right="4" w:hanging="360"/>
      </w:pPr>
      <w:r>
        <w:t xml:space="preserve">ведет психолого-педагогические наблюдения </w:t>
      </w:r>
      <w:proofErr w:type="gramStart"/>
      <w:r>
        <w:t>склонностей</w:t>
      </w:r>
      <w:proofErr w:type="gramEnd"/>
      <w:r>
        <w:t xml:space="preserve"> учащихся (данные наблюдений, анкет, тестов фиксируются в индивидуальн</w:t>
      </w:r>
      <w:r>
        <w:t xml:space="preserve">ой карте ученика); </w:t>
      </w:r>
    </w:p>
    <w:p w:rsidR="007D6B4A" w:rsidRDefault="00626B83">
      <w:pPr>
        <w:numPr>
          <w:ilvl w:val="0"/>
          <w:numId w:val="2"/>
        </w:numPr>
        <w:spacing w:after="289"/>
        <w:ind w:right="4" w:hanging="360"/>
      </w:pPr>
      <w:r>
        <w:t xml:space="preserve"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 </w:t>
      </w:r>
    </w:p>
    <w:p w:rsidR="007D6B4A" w:rsidRDefault="00626B83">
      <w:pPr>
        <w:numPr>
          <w:ilvl w:val="0"/>
          <w:numId w:val="2"/>
        </w:numPr>
        <w:spacing w:after="241"/>
        <w:ind w:right="4" w:hanging="360"/>
      </w:pPr>
      <w:r>
        <w:t>ор</w:t>
      </w:r>
      <w:r>
        <w:t xml:space="preserve">ганизует посещение учащимися дней открытых дверей в вузах и средних профессиональных учебных заведениях; </w:t>
      </w:r>
    </w:p>
    <w:p w:rsidR="007D6B4A" w:rsidRDefault="00626B83">
      <w:pPr>
        <w:numPr>
          <w:ilvl w:val="0"/>
          <w:numId w:val="2"/>
        </w:numPr>
        <w:spacing w:after="236"/>
        <w:ind w:right="4" w:hanging="360"/>
      </w:pPr>
      <w:r>
        <w:t xml:space="preserve">организует тематические и комплексные экскурсии учащихся на предприятия; </w:t>
      </w:r>
    </w:p>
    <w:p w:rsidR="007D6B4A" w:rsidRDefault="00626B83">
      <w:pPr>
        <w:numPr>
          <w:ilvl w:val="0"/>
          <w:numId w:val="2"/>
        </w:numPr>
        <w:spacing w:after="284"/>
        <w:ind w:right="4" w:hanging="360"/>
      </w:pPr>
      <w:r>
        <w:t xml:space="preserve">оказывает помощь школьному психологу в проведении анкетирования, учащихся и </w:t>
      </w:r>
      <w:r>
        <w:t xml:space="preserve">их родителей по проблеме самоопределения; </w:t>
      </w:r>
    </w:p>
    <w:p w:rsidR="007D6B4A" w:rsidRDefault="00626B83">
      <w:pPr>
        <w:numPr>
          <w:ilvl w:val="0"/>
          <w:numId w:val="2"/>
        </w:numPr>
        <w:spacing w:after="286"/>
        <w:ind w:right="4" w:hanging="360"/>
      </w:pPr>
      <w:r>
        <w:t xml:space="preserve">проводит родительские собрания по проблеме </w:t>
      </w:r>
      <w:proofErr w:type="gramStart"/>
      <w:r>
        <w:t>формирования готовности</w:t>
      </w:r>
      <w:proofErr w:type="gramEnd"/>
      <w:r>
        <w:t xml:space="preserve"> учащихся к профильному и профессиональному самоопределению; </w:t>
      </w:r>
    </w:p>
    <w:p w:rsidR="007D6B4A" w:rsidRDefault="00626B83">
      <w:pPr>
        <w:numPr>
          <w:ilvl w:val="0"/>
          <w:numId w:val="2"/>
        </w:numPr>
        <w:spacing w:after="240"/>
        <w:ind w:right="4" w:hanging="360"/>
      </w:pPr>
      <w:r>
        <w:t xml:space="preserve">организует </w:t>
      </w:r>
      <w:proofErr w:type="gramStart"/>
      <w:r>
        <w:t>встречи</w:t>
      </w:r>
      <w:proofErr w:type="gramEnd"/>
      <w:r>
        <w:t xml:space="preserve"> учащихся с выпускниками школы — студентами вузов, средних </w:t>
      </w:r>
      <w:proofErr w:type="spellStart"/>
      <w:r>
        <w:t>профес</w:t>
      </w:r>
      <w:proofErr w:type="spellEnd"/>
      <w:r>
        <w:t xml:space="preserve"> </w:t>
      </w:r>
    </w:p>
    <w:p w:rsidR="007D6B4A" w:rsidRDefault="00626B83">
      <w:pPr>
        <w:numPr>
          <w:ilvl w:val="0"/>
          <w:numId w:val="2"/>
        </w:numPr>
        <w:spacing w:after="229"/>
        <w:ind w:right="4" w:hanging="360"/>
      </w:pPr>
      <w:proofErr w:type="spellStart"/>
      <w:r>
        <w:lastRenderedPageBreak/>
        <w:t>сиональных</w:t>
      </w:r>
      <w:proofErr w:type="spellEnd"/>
      <w:r>
        <w:t xml:space="preserve"> учебных заведений. </w:t>
      </w:r>
    </w:p>
    <w:p w:rsidR="007D6B4A" w:rsidRDefault="00626B83">
      <w:pPr>
        <w:spacing w:after="301" w:line="259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Учителя-предметники:</w:t>
      </w:r>
      <w:r>
        <w:t xml:space="preserve">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</w:t>
      </w:r>
      <w:r>
        <w:t xml:space="preserve">нференции, предметные недели, олимпиады, факультативы, конкурсы стенных газет, домашние сочинения и т.д.: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обеспечивают </w:t>
      </w:r>
      <w:proofErr w:type="spellStart"/>
      <w:r>
        <w:t>профориентационную</w:t>
      </w:r>
      <w:proofErr w:type="spellEnd"/>
      <w:r>
        <w:t xml:space="preserve"> направленность уроков, формируют у учащихся </w:t>
      </w:r>
      <w:proofErr w:type="gramStart"/>
      <w:r>
        <w:t xml:space="preserve">обще </w:t>
      </w:r>
      <w:r>
        <w:rPr>
          <w:rFonts w:ascii="Segoe UI Symbol" w:eastAsia="Segoe UI Symbol" w:hAnsi="Segoe UI Symbol" w:cs="Segoe UI Symbol"/>
        </w:rPr>
        <w:t></w:t>
      </w:r>
      <w:r>
        <w:t xml:space="preserve"> трудовые</w:t>
      </w:r>
      <w:proofErr w:type="gramEnd"/>
      <w:r>
        <w:t xml:space="preserve">, профессионально важные навыки;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способствуют формированию у школьников адекватной самооценки;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проводят наблюдения по выявлению склонностей и способностей учащихся;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адаптируют учебные программы в зависимости от профиля класса, особенностей учащихся.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D6B4A" w:rsidRDefault="00626B83">
      <w:pPr>
        <w:spacing w:after="21" w:line="259" w:lineRule="auto"/>
        <w:ind w:left="360" w:firstLine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D6B4A" w:rsidRDefault="00626B83">
      <w:pPr>
        <w:spacing w:after="301" w:line="259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Библиотекарь: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 </w:t>
      </w:r>
    </w:p>
    <w:p w:rsidR="007D6B4A" w:rsidRDefault="00626B83">
      <w:pPr>
        <w:numPr>
          <w:ilvl w:val="0"/>
          <w:numId w:val="2"/>
        </w:numPr>
        <w:spacing w:after="26"/>
        <w:ind w:right="4" w:hanging="360"/>
      </w:pPr>
      <w:r>
        <w:t>регулярно подбирае</w:t>
      </w:r>
      <w:r>
        <w:t xml:space="preserve">т литературу для учителей и учащихся в помощь выбору профессии (по годам обучения) и </w:t>
      </w:r>
      <w:proofErr w:type="spellStart"/>
      <w:r>
        <w:t>профориентационной</w:t>
      </w:r>
      <w:proofErr w:type="spellEnd"/>
      <w:r>
        <w:t xml:space="preserve"> </w:t>
      </w:r>
      <w:proofErr w:type="gramStart"/>
      <w:r>
        <w:t xml:space="preserve">работе; </w:t>
      </w:r>
      <w:r>
        <w:rPr>
          <w:rFonts w:ascii="Segoe UI Symbol" w:eastAsia="Segoe UI Symbol" w:hAnsi="Segoe UI Symbol" w:cs="Segoe UI Symbol"/>
        </w:rPr>
        <w:t></w:t>
      </w:r>
      <w:r>
        <w:t xml:space="preserve"> изучает</w:t>
      </w:r>
      <w:proofErr w:type="gramEnd"/>
      <w:r>
        <w:t xml:space="preserve"> </w:t>
      </w:r>
      <w:proofErr w:type="spellStart"/>
      <w:r>
        <w:t>читальские</w:t>
      </w:r>
      <w:proofErr w:type="spellEnd"/>
      <w:r>
        <w:t xml:space="preserve"> интересы учащихся и рекомендует им литературу, помогающую в выборе профессии; организовывает выставки книг о профессиях и ч</w:t>
      </w:r>
      <w:r>
        <w:t xml:space="preserve">итательские диспуты-конференции на темы выбора профессии;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</w:t>
      </w:r>
      <w:r>
        <w:t xml:space="preserve">рофессий);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регулярно устраивает выставки литературы о профессиях по сферам и </w:t>
      </w:r>
      <w:proofErr w:type="spellStart"/>
      <w:r>
        <w:t>отрослям</w:t>
      </w:r>
      <w:proofErr w:type="spellEnd"/>
      <w:r>
        <w:t xml:space="preserve"> (машиностроение, транспорт, </w:t>
      </w:r>
    </w:p>
    <w:p w:rsidR="007D6B4A" w:rsidRDefault="00626B83">
      <w:pPr>
        <w:ind w:left="730" w:right="4"/>
      </w:pPr>
      <w:r>
        <w:t xml:space="preserve">строительство, в мире искусства и </w:t>
      </w:r>
      <w:proofErr w:type="spellStart"/>
      <w:r>
        <w:t>т.д</w:t>
      </w:r>
      <w:proofErr w:type="spellEnd"/>
      <w:r>
        <w:t xml:space="preserve">) </w:t>
      </w:r>
    </w:p>
    <w:p w:rsidR="007D6B4A" w:rsidRDefault="00626B83">
      <w:pPr>
        <w:spacing w:after="293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D6B4A" w:rsidRDefault="00626B83">
      <w:pPr>
        <w:spacing w:after="301" w:line="259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Социальный педагог:</w:t>
      </w:r>
      <w:r>
        <w:t xml:space="preserve"> </w:t>
      </w:r>
    </w:p>
    <w:p w:rsidR="007D6B4A" w:rsidRDefault="00626B83">
      <w:pPr>
        <w:numPr>
          <w:ilvl w:val="0"/>
          <w:numId w:val="2"/>
        </w:numPr>
        <w:spacing w:after="281"/>
        <w:ind w:right="4" w:hanging="360"/>
      </w:pPr>
      <w:r>
        <w:t xml:space="preserve">способствует формированию у школьников группы риска адекватной самооценки, поскольку, как правило, у таких детей она занижена; </w:t>
      </w:r>
    </w:p>
    <w:p w:rsidR="007D6B4A" w:rsidRDefault="00626B83">
      <w:pPr>
        <w:numPr>
          <w:ilvl w:val="0"/>
          <w:numId w:val="2"/>
        </w:numPr>
        <w:spacing w:after="286"/>
        <w:ind w:right="4" w:hanging="360"/>
      </w:pPr>
      <w:r>
        <w:lastRenderedPageBreak/>
        <w:t xml:space="preserve">оказывает педагогическую поддержку детям группы риска в процессе их профессионального и жизненного самоопределения; </w:t>
      </w:r>
    </w:p>
    <w:p w:rsidR="007D6B4A" w:rsidRDefault="00626B83">
      <w:pPr>
        <w:numPr>
          <w:ilvl w:val="0"/>
          <w:numId w:val="2"/>
        </w:numPr>
        <w:spacing w:after="236"/>
        <w:ind w:right="4" w:hanging="360"/>
      </w:pPr>
      <w:r>
        <w:t>осуществляе</w:t>
      </w:r>
      <w:r>
        <w:t xml:space="preserve">т </w:t>
      </w:r>
      <w:proofErr w:type="gramStart"/>
      <w:r>
        <w:t>консультации</w:t>
      </w:r>
      <w:proofErr w:type="gramEnd"/>
      <w:r>
        <w:t xml:space="preserve"> учащихся по социальным вопросам; </w:t>
      </w:r>
    </w:p>
    <w:p w:rsidR="007D6B4A" w:rsidRDefault="00626B83">
      <w:pPr>
        <w:numPr>
          <w:ilvl w:val="0"/>
          <w:numId w:val="2"/>
        </w:numPr>
        <w:spacing w:after="278"/>
        <w:ind w:right="4" w:hanging="360"/>
      </w:pPr>
      <w:r>
        <w:t xml:space="preserve">оказывает помощь классному руководителю в анализе и оценке социальных факторов, затрудняющих процесс самоопределения школьника. </w:t>
      </w:r>
    </w:p>
    <w:p w:rsidR="007D6B4A" w:rsidRDefault="00626B83">
      <w:pPr>
        <w:spacing w:after="301" w:line="259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Школьный психолог:</w:t>
      </w:r>
      <w:r>
        <w:t xml:space="preserve">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изучение профессиональных интересов и склонностей учащихся</w:t>
      </w:r>
      <w:r>
        <w:t xml:space="preserve">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осуществляет мониторинг готовности учащегося к профильному и профессиональному самоопределению через анкетирование учащихся и их родителей;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проведение </w:t>
      </w:r>
      <w:proofErr w:type="spellStart"/>
      <w:r>
        <w:t>тренинговых</w:t>
      </w:r>
      <w:proofErr w:type="spellEnd"/>
      <w:r>
        <w:t xml:space="preserve"> занятий по профориентации учащихся;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проводит беседы, психологическое просвещение для роди</w:t>
      </w:r>
      <w:r>
        <w:t xml:space="preserve">телей и педагогов на тему выбора;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осуществляет психологические консультации с учётом возрастных особенностей учащихся;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способствуют формированию у школьников адекватной самооценки;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приглашает </w:t>
      </w:r>
      <w:proofErr w:type="gramStart"/>
      <w:r>
        <w:t>родителей</w:t>
      </w:r>
      <w:proofErr w:type="gramEnd"/>
      <w:r>
        <w:t xml:space="preserve"> учащихся для выступлений перед учениками о своей пр</w:t>
      </w:r>
      <w:r>
        <w:t xml:space="preserve">офессии, привлекает их для работы руководителями кружков;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оказывает помощь классному руководителю в анализе и оценке интересов и склонностей </w:t>
      </w:r>
      <w:proofErr w:type="gramStart"/>
      <w:r>
        <w:t xml:space="preserve">учащихся; </w:t>
      </w:r>
      <w:r>
        <w:rPr>
          <w:rFonts w:ascii="Segoe UI Symbol" w:eastAsia="Segoe UI Symbol" w:hAnsi="Segoe UI Symbol" w:cs="Segoe UI Symbol"/>
        </w:rPr>
        <w:t></w:t>
      </w:r>
      <w:r>
        <w:t xml:space="preserve"> создает</w:t>
      </w:r>
      <w:proofErr w:type="gramEnd"/>
      <w:r>
        <w:t xml:space="preserve"> базу данных по </w:t>
      </w:r>
      <w:proofErr w:type="spellStart"/>
      <w:r>
        <w:t>профдиагностике</w:t>
      </w:r>
      <w:proofErr w:type="spellEnd"/>
      <w:r>
        <w:t xml:space="preserve">. </w:t>
      </w:r>
    </w:p>
    <w:p w:rsidR="007D6B4A" w:rsidRDefault="00626B83">
      <w:pPr>
        <w:spacing w:after="292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7D6B4A" w:rsidRDefault="00626B83">
      <w:pPr>
        <w:spacing w:after="301" w:line="259" w:lineRule="auto"/>
        <w:ind w:left="-5"/>
      </w:pPr>
      <w:r>
        <w:rPr>
          <w:rFonts w:ascii="Times New Roman" w:eastAsia="Times New Roman" w:hAnsi="Times New Roman" w:cs="Times New Roman"/>
          <w:b/>
          <w:i/>
        </w:rPr>
        <w:t>Медицинский работник:</w:t>
      </w:r>
      <w:r>
        <w:t xml:space="preserve">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используя разнообразные формы, метод</w:t>
      </w:r>
      <w:r>
        <w:t xml:space="preserve">ы, средства, способствует формированию у школьников установки на здоровый образ жизни;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проводит с учащимися беседы о взаимосвязи успешности профессиональной карьеры и здоровья человека;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>оказывает консультации по проблеме влияния состояния здоровья на про</w:t>
      </w:r>
      <w:r>
        <w:t xml:space="preserve">фессиональную </w:t>
      </w:r>
      <w:proofErr w:type="gramStart"/>
      <w:r>
        <w:t xml:space="preserve">карьеру; </w:t>
      </w:r>
      <w:r>
        <w:rPr>
          <w:rFonts w:ascii="Segoe UI Symbol" w:eastAsia="Segoe UI Symbol" w:hAnsi="Segoe UI Symbol" w:cs="Segoe UI Symbol"/>
        </w:rPr>
        <w:t></w:t>
      </w:r>
      <w:r>
        <w:t xml:space="preserve"> оказывает</w:t>
      </w:r>
      <w:proofErr w:type="gramEnd"/>
      <w:r>
        <w:t xml:space="preserve"> помощь классному руководителю, школьному психологу и социальному педагогу в анализе деятельности учащихся. </w:t>
      </w:r>
    </w:p>
    <w:p w:rsidR="007D6B4A" w:rsidRDefault="00626B83">
      <w:pPr>
        <w:spacing w:after="286" w:line="259" w:lineRule="auto"/>
        <w:ind w:right="3"/>
        <w:jc w:val="center"/>
      </w:pPr>
      <w:r>
        <w:rPr>
          <w:b/>
        </w:rPr>
        <w:t>Направления и формы работы.</w:t>
      </w:r>
      <w:r>
        <w:t xml:space="preserve"> </w:t>
      </w:r>
    </w:p>
    <w:p w:rsidR="007D6B4A" w:rsidRDefault="00626B83">
      <w:pPr>
        <w:spacing w:after="288"/>
        <w:ind w:right="4"/>
      </w:pPr>
      <w:r>
        <w:lastRenderedPageBreak/>
        <w:t xml:space="preserve">Организационно-методическая деятельность </w:t>
      </w:r>
    </w:p>
    <w:p w:rsidR="007D6B4A" w:rsidRDefault="00626B83">
      <w:pPr>
        <w:numPr>
          <w:ilvl w:val="0"/>
          <w:numId w:val="2"/>
        </w:numPr>
        <w:spacing w:after="240"/>
        <w:ind w:right="4" w:hanging="360"/>
      </w:pPr>
      <w:r>
        <w:t xml:space="preserve">Работа координаторов по </w:t>
      </w:r>
      <w:proofErr w:type="spellStart"/>
      <w:r>
        <w:t>профориентационной</w:t>
      </w:r>
      <w:proofErr w:type="spellEnd"/>
      <w:r>
        <w:t xml:space="preserve"> работе с уч-ся. </w:t>
      </w:r>
    </w:p>
    <w:p w:rsidR="007D6B4A" w:rsidRDefault="00626B83">
      <w:pPr>
        <w:numPr>
          <w:ilvl w:val="0"/>
          <w:numId w:val="2"/>
        </w:numPr>
        <w:spacing w:after="219"/>
        <w:ind w:right="4" w:hanging="360"/>
      </w:pPr>
      <w:r>
        <w:t xml:space="preserve">Методическая помощь учителям в подборке материалов и диагностических карт. </w:t>
      </w:r>
    </w:p>
    <w:p w:rsidR="007D6B4A" w:rsidRDefault="00626B83">
      <w:pPr>
        <w:spacing w:after="287"/>
        <w:ind w:right="4"/>
      </w:pPr>
      <w:r>
        <w:t xml:space="preserve">Работа с учащимися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Комплекс </w:t>
      </w:r>
      <w:proofErr w:type="spellStart"/>
      <w:r>
        <w:t>профориентационных</w:t>
      </w:r>
      <w:proofErr w:type="spellEnd"/>
      <w:r>
        <w:t xml:space="preserve"> услуг в виде </w:t>
      </w:r>
      <w:proofErr w:type="spellStart"/>
      <w:r>
        <w:t>профдиагностических</w:t>
      </w:r>
      <w:proofErr w:type="spellEnd"/>
      <w:r>
        <w:t xml:space="preserve"> мероприятий, занятий и тренингов по планированию карьеры;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Консультации по выбору профиля обучения (инд., групп.).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Анкетирование </w:t>
      </w:r>
    </w:p>
    <w:p w:rsidR="007D6B4A" w:rsidRDefault="00626B83">
      <w:pPr>
        <w:numPr>
          <w:ilvl w:val="0"/>
          <w:numId w:val="2"/>
        </w:numPr>
        <w:ind w:right="4" w:hanging="360"/>
      </w:pPr>
      <w:r>
        <w:t xml:space="preserve">Организация и проведение экскурсий (в учебные заведения, на </w:t>
      </w:r>
      <w:proofErr w:type="gramStart"/>
      <w:r>
        <w:t>пред</w:t>
      </w:r>
      <w:r>
        <w:t xml:space="preserve">приятия) </w:t>
      </w:r>
      <w:r>
        <w:rPr>
          <w:rFonts w:ascii="Segoe UI Symbol" w:eastAsia="Segoe UI Symbol" w:hAnsi="Segoe UI Symbol" w:cs="Segoe UI Symbol"/>
        </w:rPr>
        <w:t></w:t>
      </w:r>
      <w:r>
        <w:t xml:space="preserve"> Встречи</w:t>
      </w:r>
      <w:proofErr w:type="gramEnd"/>
      <w:r>
        <w:t xml:space="preserve"> с представителями предприятий, учебных заведений. </w:t>
      </w:r>
    </w:p>
    <w:p w:rsidR="007D6B4A" w:rsidRDefault="00626B83">
      <w:pPr>
        <w:spacing w:after="282" w:line="259" w:lineRule="auto"/>
        <w:ind w:left="0" w:firstLine="0"/>
      </w:pPr>
      <w:r>
        <w:t xml:space="preserve"> </w:t>
      </w:r>
    </w:p>
    <w:p w:rsidR="007D6B4A" w:rsidRDefault="00626B83">
      <w:pPr>
        <w:spacing w:after="289"/>
        <w:ind w:right="4"/>
      </w:pPr>
      <w:r>
        <w:t xml:space="preserve">Работа с родителями </w:t>
      </w:r>
    </w:p>
    <w:p w:rsidR="007D6B4A" w:rsidRDefault="00626B83">
      <w:pPr>
        <w:numPr>
          <w:ilvl w:val="0"/>
          <w:numId w:val="2"/>
        </w:numPr>
        <w:spacing w:after="237"/>
        <w:ind w:right="4" w:hanging="360"/>
      </w:pPr>
      <w:r>
        <w:t>проведение родительских собраний, (</w:t>
      </w:r>
      <w:proofErr w:type="spellStart"/>
      <w:proofErr w:type="gramStart"/>
      <w:r>
        <w:t>общешк</w:t>
      </w:r>
      <w:proofErr w:type="spellEnd"/>
      <w:r>
        <w:t>.,</w:t>
      </w:r>
      <w:proofErr w:type="gramEnd"/>
      <w:r>
        <w:t xml:space="preserve"> </w:t>
      </w:r>
      <w:proofErr w:type="spellStart"/>
      <w:r>
        <w:t>классн</w:t>
      </w:r>
      <w:proofErr w:type="spellEnd"/>
      <w:r>
        <w:t xml:space="preserve">.); </w:t>
      </w:r>
    </w:p>
    <w:p w:rsidR="007D6B4A" w:rsidRDefault="00626B83">
      <w:pPr>
        <w:numPr>
          <w:ilvl w:val="0"/>
          <w:numId w:val="2"/>
        </w:numPr>
        <w:spacing w:after="238"/>
        <w:ind w:right="4" w:hanging="360"/>
      </w:pPr>
      <w:r>
        <w:t xml:space="preserve">лектории для родителей. </w:t>
      </w:r>
    </w:p>
    <w:p w:rsidR="007D6B4A" w:rsidRDefault="00626B83">
      <w:pPr>
        <w:numPr>
          <w:ilvl w:val="0"/>
          <w:numId w:val="2"/>
        </w:numPr>
        <w:spacing w:after="237"/>
        <w:ind w:right="4" w:hanging="360"/>
      </w:pPr>
      <w:r>
        <w:t xml:space="preserve">индивидуальные беседы педагогов с родителями школьников; </w:t>
      </w:r>
    </w:p>
    <w:p w:rsidR="007D6B4A" w:rsidRDefault="00626B83">
      <w:pPr>
        <w:numPr>
          <w:ilvl w:val="0"/>
          <w:numId w:val="2"/>
        </w:numPr>
        <w:spacing w:after="238"/>
        <w:ind w:right="4" w:hanging="360"/>
      </w:pPr>
      <w:r>
        <w:t xml:space="preserve">анкетирование </w:t>
      </w:r>
      <w:proofErr w:type="gramStart"/>
      <w:r>
        <w:t>родителей</w:t>
      </w:r>
      <w:proofErr w:type="gramEnd"/>
      <w:r>
        <w:t xml:space="preserve"> учащихся; </w:t>
      </w:r>
    </w:p>
    <w:p w:rsidR="007D6B4A" w:rsidRDefault="00626B83">
      <w:pPr>
        <w:numPr>
          <w:ilvl w:val="0"/>
          <w:numId w:val="2"/>
        </w:numPr>
        <w:spacing w:after="238"/>
        <w:ind w:right="4" w:hanging="360"/>
      </w:pPr>
      <w:r>
        <w:t xml:space="preserve">привлечение родителей школьников для выступлений перед учащимися с беседами; </w:t>
      </w:r>
    </w:p>
    <w:p w:rsidR="007D6B4A" w:rsidRDefault="00626B83">
      <w:pPr>
        <w:numPr>
          <w:ilvl w:val="0"/>
          <w:numId w:val="2"/>
        </w:numPr>
        <w:spacing w:after="286"/>
        <w:ind w:right="4" w:hanging="360"/>
      </w:pPr>
      <w:r>
        <w:t xml:space="preserve">привлечение </w:t>
      </w:r>
      <w:proofErr w:type="gramStart"/>
      <w:r>
        <w:t>родителей</w:t>
      </w:r>
      <w:proofErr w:type="gramEnd"/>
      <w:r>
        <w:t xml:space="preserve"> учащихся для работы руководителями кружков, спортивных секций, художественных студий, ученических театров, общественных у</w:t>
      </w:r>
      <w:r>
        <w:t xml:space="preserve">ченических организаций; </w:t>
      </w:r>
    </w:p>
    <w:p w:rsidR="007D6B4A" w:rsidRDefault="00626B83">
      <w:pPr>
        <w:numPr>
          <w:ilvl w:val="0"/>
          <w:numId w:val="2"/>
        </w:numPr>
        <w:spacing w:after="241"/>
        <w:ind w:right="4" w:hanging="360"/>
      </w:pPr>
      <w:r>
        <w:t xml:space="preserve">помощь родителей в организации профессиональных проб старшеклассников на предприятиях; </w:t>
      </w:r>
    </w:p>
    <w:p w:rsidR="007D6B4A" w:rsidRDefault="00626B83">
      <w:pPr>
        <w:numPr>
          <w:ilvl w:val="0"/>
          <w:numId w:val="2"/>
        </w:numPr>
        <w:spacing w:after="236"/>
        <w:ind w:right="4" w:hanging="360"/>
      </w:pPr>
      <w:r>
        <w:lastRenderedPageBreak/>
        <w:t xml:space="preserve">помощь родителей в организации временного трудоустройства учащихся в каникулярное время; </w:t>
      </w:r>
    </w:p>
    <w:p w:rsidR="007D6B4A" w:rsidRDefault="00626B83">
      <w:pPr>
        <w:numPr>
          <w:ilvl w:val="0"/>
          <w:numId w:val="2"/>
        </w:numPr>
        <w:spacing w:after="269" w:line="269" w:lineRule="auto"/>
        <w:ind w:right="4" w:hanging="360"/>
      </w:pPr>
      <w:r>
        <w:t>избрание родительского комитета школы из представител</w:t>
      </w:r>
      <w:r>
        <w:t xml:space="preserve">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7D6B4A" w:rsidRDefault="00626B83">
      <w:pPr>
        <w:numPr>
          <w:ilvl w:val="0"/>
          <w:numId w:val="2"/>
        </w:numPr>
        <w:spacing w:after="262"/>
        <w:ind w:right="4" w:hanging="360"/>
      </w:pPr>
      <w:r>
        <w:t>создание попечительского совета, включающего работников общеобразовательного учебн</w:t>
      </w:r>
      <w:r>
        <w:t xml:space="preserve">ого заведения, родителей учащихся, частных предпринимателей, оказывающих спонсорскую помощь школе, представителей шефских организаций и т.д. </w:t>
      </w:r>
    </w:p>
    <w:p w:rsidR="007D6B4A" w:rsidRDefault="00626B83">
      <w:pPr>
        <w:spacing w:after="238" w:line="259" w:lineRule="auto"/>
        <w:ind w:left="3726"/>
      </w:pPr>
      <w:r>
        <w:rPr>
          <w:b/>
        </w:rPr>
        <w:t>Как оценивать эффективность профориентации школьников</w:t>
      </w:r>
      <w:r>
        <w:t xml:space="preserve"> </w:t>
      </w:r>
    </w:p>
    <w:p w:rsidR="007D6B4A" w:rsidRDefault="00626B83">
      <w:pPr>
        <w:spacing w:line="270" w:lineRule="auto"/>
        <w:ind w:left="-5"/>
        <w:jc w:val="both"/>
      </w:pPr>
      <w:r>
        <w:rPr>
          <w:sz w:val="22"/>
        </w:rPr>
        <w:t xml:space="preserve">К основным </w:t>
      </w:r>
      <w:r>
        <w:rPr>
          <w:rFonts w:ascii="Times New Roman" w:eastAsia="Times New Roman" w:hAnsi="Times New Roman" w:cs="Times New Roman"/>
          <w:i/>
          <w:sz w:val="22"/>
        </w:rPr>
        <w:t>результативным критериям</w:t>
      </w:r>
      <w:r>
        <w:rPr>
          <w:sz w:val="22"/>
        </w:rPr>
        <w:t xml:space="preserve"> и показателям эффективн</w:t>
      </w:r>
      <w:r>
        <w:rPr>
          <w:sz w:val="22"/>
        </w:rPr>
        <w:t xml:space="preserve">ости </w:t>
      </w:r>
      <w:proofErr w:type="spellStart"/>
      <w:r>
        <w:rPr>
          <w:sz w:val="22"/>
        </w:rPr>
        <w:t>профориентационной</w:t>
      </w:r>
      <w:proofErr w:type="spellEnd"/>
      <w:r>
        <w:rPr>
          <w:sz w:val="22"/>
        </w:rPr>
        <w:t xml:space="preserve"> работы, прежде всего, относится; </w:t>
      </w:r>
    </w:p>
    <w:p w:rsidR="007D6B4A" w:rsidRDefault="00626B83">
      <w:pPr>
        <w:spacing w:after="11" w:line="268" w:lineRule="auto"/>
        <w:ind w:left="-5"/>
      </w:pPr>
      <w:r>
        <w:rPr>
          <w:b/>
          <w:sz w:val="22"/>
        </w:rPr>
        <w:t>достаточная информация о профессии и путях ее получения.</w:t>
      </w:r>
      <w:r>
        <w:rPr>
          <w:sz w:val="22"/>
        </w:rPr>
        <w:t xml:space="preserve">  </w:t>
      </w:r>
    </w:p>
    <w:p w:rsidR="007D6B4A" w:rsidRDefault="00626B83">
      <w:pPr>
        <w:spacing w:after="11" w:line="268" w:lineRule="auto"/>
        <w:ind w:left="-5" w:right="8321"/>
      </w:pPr>
      <w:r>
        <w:rPr>
          <w:rFonts w:ascii="Times New Roman" w:eastAsia="Times New Roman" w:hAnsi="Times New Roman" w:cs="Times New Roman"/>
          <w:b/>
          <w:sz w:val="22"/>
        </w:rPr>
        <w:t>П</w:t>
      </w:r>
      <w:r>
        <w:rPr>
          <w:b/>
          <w:sz w:val="22"/>
        </w:rPr>
        <w:t xml:space="preserve">отребность в обоснованном выборе профессии. </w:t>
      </w:r>
      <w:r>
        <w:rPr>
          <w:sz w:val="22"/>
        </w:rPr>
        <w:t xml:space="preserve"> </w:t>
      </w:r>
      <w:r>
        <w:rPr>
          <w:b/>
          <w:sz w:val="22"/>
        </w:rPr>
        <w:t>уверенность школьника в социальной значимости труда</w:t>
      </w:r>
      <w:r>
        <w:rPr>
          <w:sz w:val="22"/>
        </w:rPr>
        <w:t xml:space="preserve"> </w:t>
      </w:r>
      <w:r>
        <w:rPr>
          <w:b/>
          <w:sz w:val="22"/>
        </w:rPr>
        <w:t>степень самопознания школьника.</w:t>
      </w:r>
      <w:r>
        <w:rPr>
          <w:sz w:val="22"/>
        </w:rPr>
        <w:t xml:space="preserve">  </w:t>
      </w:r>
    </w:p>
    <w:p w:rsidR="007D6B4A" w:rsidRDefault="00626B83">
      <w:pPr>
        <w:spacing w:after="11" w:line="268" w:lineRule="auto"/>
        <w:ind w:left="-5"/>
      </w:pPr>
      <w:r>
        <w:rPr>
          <w:b/>
          <w:sz w:val="22"/>
        </w:rPr>
        <w:t>наличие</w:t>
      </w:r>
      <w:r>
        <w:rPr>
          <w:b/>
          <w:sz w:val="22"/>
        </w:rPr>
        <w:t xml:space="preserve"> у учащегося обоснованного профессионального плана.</w:t>
      </w:r>
      <w:r>
        <w:rPr>
          <w:sz w:val="22"/>
        </w:rPr>
        <w:t xml:space="preserve"> </w:t>
      </w:r>
    </w:p>
    <w:p w:rsidR="007D6B4A" w:rsidRDefault="00626B83">
      <w:pPr>
        <w:spacing w:after="191" w:line="266" w:lineRule="auto"/>
        <w:ind w:left="0" w:firstLine="0"/>
      </w:pPr>
      <w:r>
        <w:rPr>
          <w:sz w:val="22"/>
        </w:rPr>
        <w:t xml:space="preserve">Обоснованность профессионального выбора справедливо считается </w:t>
      </w:r>
      <w:r>
        <w:rPr>
          <w:sz w:val="22"/>
          <w:u w:val="single" w:color="000000"/>
        </w:rPr>
        <w:t>одним из основных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критериев эффективности </w:t>
      </w:r>
      <w:proofErr w:type="spellStart"/>
      <w:r>
        <w:rPr>
          <w:sz w:val="22"/>
          <w:u w:val="single" w:color="000000"/>
        </w:rPr>
        <w:t>профориентационной</w:t>
      </w:r>
      <w:proofErr w:type="spellEnd"/>
      <w:r>
        <w:rPr>
          <w:sz w:val="22"/>
          <w:u w:val="single" w:color="000000"/>
        </w:rPr>
        <w:t xml:space="preserve"> работы.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Критерий этот, однако, не самостоятелен, а обусловлен реализацией основных направлений </w:t>
      </w:r>
      <w:proofErr w:type="spellStart"/>
      <w:r>
        <w:rPr>
          <w:sz w:val="22"/>
          <w:u w:val="single" w:color="000000"/>
        </w:rPr>
        <w:t>профориентационной</w:t>
      </w:r>
      <w:proofErr w:type="spellEnd"/>
      <w:r>
        <w:rPr>
          <w:sz w:val="22"/>
          <w:u w:val="single" w:color="000000"/>
        </w:rPr>
        <w:t xml:space="preserve"> работы. Показателем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обоснованности является умение соотносить требования профессии к человеку со знаниями своих индивидуальных особенностей, те из них</w:t>
      </w:r>
      <w:r>
        <w:rPr>
          <w:sz w:val="22"/>
          <w:u w:val="single" w:color="000000"/>
        </w:rPr>
        <w:t>,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которые непосредственно влияют на успех в профессиональной деятельности, т. е. профессионально важные качества.</w:t>
      </w:r>
      <w:r>
        <w:rPr>
          <w:sz w:val="22"/>
        </w:rPr>
        <w:t xml:space="preserve"> </w:t>
      </w:r>
      <w:proofErr w:type="spellStart"/>
      <w:r>
        <w:rPr>
          <w:sz w:val="22"/>
        </w:rPr>
        <w:t>Сформированность</w:t>
      </w:r>
      <w:proofErr w:type="spellEnd"/>
      <w:r>
        <w:rPr>
          <w:sz w:val="22"/>
        </w:rPr>
        <w:t xml:space="preserve"> последних — дополнительный критерий обоснованности выбора профессии. </w:t>
      </w:r>
    </w:p>
    <w:p w:rsidR="007D6B4A" w:rsidRDefault="00626B83">
      <w:pPr>
        <w:spacing w:after="244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984" w:type="dxa"/>
        <w:tblInd w:w="2220" w:type="dxa"/>
        <w:tblCellMar>
          <w:top w:w="51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4395"/>
        <w:gridCol w:w="3970"/>
      </w:tblGrid>
      <w:tr w:rsidR="007D6B4A">
        <w:trPr>
          <w:trHeight w:val="319"/>
        </w:trPr>
        <w:tc>
          <w:tcPr>
            <w:tcW w:w="261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Критерии </w:t>
            </w:r>
          </w:p>
        </w:tc>
        <w:tc>
          <w:tcPr>
            <w:tcW w:w="83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Показатели </w:t>
            </w:r>
          </w:p>
        </w:tc>
      </w:tr>
      <w:tr w:rsidR="007D6B4A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9 класс 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10-11 классы </w:t>
            </w:r>
          </w:p>
        </w:tc>
      </w:tr>
      <w:tr w:rsidR="007D6B4A">
        <w:trPr>
          <w:trHeight w:val="619"/>
        </w:trPr>
        <w:tc>
          <w:tcPr>
            <w:tcW w:w="261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13" w:line="259" w:lineRule="auto"/>
              <w:ind w:left="108" w:firstLine="0"/>
            </w:pPr>
            <w:r>
              <w:t xml:space="preserve">Когнитивный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(К) </w:t>
            </w:r>
          </w:p>
        </w:tc>
        <w:tc>
          <w:tcPr>
            <w:tcW w:w="83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1. Знание своих склонностей, способностей, индивидуальных качеств. </w:t>
            </w:r>
          </w:p>
        </w:tc>
      </w:tr>
      <w:tr w:rsidR="007D6B4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83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2. Владение способами самодиагностики и саморазвития. </w:t>
            </w:r>
          </w:p>
        </w:tc>
      </w:tr>
      <w:tr w:rsidR="007D6B4A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3. Знание многообразия мира труда и профессий; необходимости профессионально </w:t>
            </w:r>
            <w:proofErr w:type="spellStart"/>
            <w:r>
              <w:t>го</w:t>
            </w:r>
            <w:proofErr w:type="spellEnd"/>
            <w:r>
              <w:t xml:space="preserve"> выбора в соответствии со своими желаниями, склонностями, способностями. 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right="15" w:firstLine="0"/>
            </w:pPr>
            <w:r>
              <w:t xml:space="preserve">3. Знание предметной стороны профессиональной деятельности; общих и специальных профессионально важных качеств (ПВК). </w:t>
            </w:r>
          </w:p>
        </w:tc>
      </w:tr>
      <w:tr w:rsidR="007D6B4A">
        <w:trPr>
          <w:trHeight w:val="1214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>4. Понимание специфики профильного обучения, его значения д</w:t>
            </w:r>
            <w:r>
              <w:t xml:space="preserve">ля профессионального самоопределения. 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4. Знание своих интересов, склонностей, способностей. </w:t>
            </w:r>
          </w:p>
        </w:tc>
      </w:tr>
      <w:tr w:rsidR="007D6B4A">
        <w:trPr>
          <w:trHeight w:val="2115"/>
        </w:trPr>
        <w:tc>
          <w:tcPr>
            <w:tcW w:w="2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75" w:lineRule="auto"/>
              <w:ind w:left="108" w:firstLine="0"/>
            </w:pPr>
            <w:r>
              <w:t xml:space="preserve">Мотивационно- ценностный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t xml:space="preserve">(М-Ц) </w:t>
            </w:r>
          </w:p>
        </w:tc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numPr>
                <w:ilvl w:val="0"/>
                <w:numId w:val="4"/>
              </w:numPr>
              <w:spacing w:after="0" w:line="276" w:lineRule="auto"/>
              <w:ind w:firstLine="0"/>
            </w:pPr>
            <w:r>
              <w:t xml:space="preserve">Заинтересованность в получении знаний. </w:t>
            </w:r>
          </w:p>
          <w:p w:rsidR="007D6B4A" w:rsidRDefault="00626B83">
            <w:pPr>
              <w:numPr>
                <w:ilvl w:val="0"/>
                <w:numId w:val="4"/>
              </w:numPr>
              <w:spacing w:after="0" w:line="252" w:lineRule="auto"/>
              <w:ind w:firstLine="0"/>
            </w:pPr>
            <w:r>
              <w:t xml:space="preserve">Положительное отношение к продолжению обучения в соответствии с избираемым профилем. </w:t>
            </w:r>
          </w:p>
          <w:p w:rsidR="007D6B4A" w:rsidRDefault="00626B83">
            <w:pPr>
              <w:numPr>
                <w:ilvl w:val="0"/>
                <w:numId w:val="4"/>
              </w:numPr>
              <w:spacing w:after="0" w:line="259" w:lineRule="auto"/>
              <w:ind w:firstLine="0"/>
            </w:pPr>
            <w:r>
              <w:t xml:space="preserve">Осознанная мотивация на </w:t>
            </w:r>
          </w:p>
        </w:tc>
        <w:tc>
          <w:tcPr>
            <w:tcW w:w="3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108" w:right="53" w:hanging="260"/>
            </w:pPr>
            <w:proofErr w:type="spellStart"/>
            <w:r>
              <w:t>ые</w:t>
            </w:r>
            <w:proofErr w:type="spellEnd"/>
            <w:r>
              <w:t xml:space="preserve"> познавательные интересы. 2. Отношение к избираемой профессиональной деятельности (понимание </w:t>
            </w:r>
            <w:proofErr w:type="gramStart"/>
            <w:r>
              <w:t>общественной и личной значимости</w:t>
            </w:r>
            <w:proofErr w:type="gramEnd"/>
            <w:r>
              <w:t xml:space="preserve"> избираемой профессиональной </w:t>
            </w:r>
          </w:p>
        </w:tc>
      </w:tr>
    </w:tbl>
    <w:tbl>
      <w:tblPr>
        <w:tblStyle w:val="TableGrid"/>
        <w:tblpPr w:vertAnchor="text" w:tblpX="2220" w:tblpY="-34"/>
        <w:tblOverlap w:val="never"/>
        <w:tblW w:w="10984" w:type="dxa"/>
        <w:tblInd w:w="0" w:type="dxa"/>
        <w:tblCellMar>
          <w:top w:w="61" w:type="dxa"/>
          <w:left w:w="8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628"/>
        <w:gridCol w:w="3805"/>
        <w:gridCol w:w="3551"/>
      </w:tblGrid>
      <w:tr w:rsidR="007D6B4A">
        <w:trPr>
          <w:trHeight w:val="4806"/>
        </w:trPr>
        <w:tc>
          <w:tcPr>
            <w:tcW w:w="26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4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0" w:lineRule="auto"/>
              <w:ind w:left="20" w:right="35" w:firstLine="0"/>
            </w:pPr>
            <w:r>
              <w:t xml:space="preserve">профильное обучение как условие для достижения поставленной цели выбора </w:t>
            </w:r>
            <w:r>
              <w:t xml:space="preserve">желаемой профессиональной деятельности. </w:t>
            </w:r>
          </w:p>
          <w:p w:rsidR="007D6B4A" w:rsidRDefault="00626B83">
            <w:pPr>
              <w:numPr>
                <w:ilvl w:val="0"/>
                <w:numId w:val="5"/>
              </w:numPr>
              <w:spacing w:after="0" w:line="248" w:lineRule="auto"/>
              <w:ind w:firstLine="0"/>
            </w:pPr>
            <w:r>
              <w:t xml:space="preserve">Осознание необходимости выбора профиля обучения на основе соотнесения своих профессиональных намерений с личностными склонностями и возможностями. </w:t>
            </w:r>
          </w:p>
          <w:p w:rsidR="007D6B4A" w:rsidRDefault="00626B83">
            <w:pPr>
              <w:numPr>
                <w:ilvl w:val="0"/>
                <w:numId w:val="5"/>
              </w:numPr>
              <w:spacing w:after="0" w:line="259" w:lineRule="auto"/>
              <w:ind w:firstLine="0"/>
            </w:pPr>
            <w:r>
              <w:t xml:space="preserve">Адекватное отношение к себе как субъекту выбора профиля обучения, самостоятельность и активность при осуществлении выбора. </w:t>
            </w:r>
          </w:p>
        </w:tc>
        <w:tc>
          <w:tcPr>
            <w:tcW w:w="3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0" w:right="421" w:firstLine="0"/>
            </w:pPr>
            <w:r>
              <w:t xml:space="preserve">деятельности, присутствие интереса к избираемой профессии в системе ценностных ориентаций). 3. Адекватная самооценка ПВК. </w:t>
            </w:r>
          </w:p>
        </w:tc>
      </w:tr>
      <w:tr w:rsidR="007D6B4A">
        <w:trPr>
          <w:trHeight w:val="617"/>
        </w:trPr>
        <w:tc>
          <w:tcPr>
            <w:tcW w:w="261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20" w:firstLine="0"/>
            </w:pPr>
            <w:proofErr w:type="spellStart"/>
            <w:r>
              <w:t>Деятельн</w:t>
            </w:r>
            <w:r>
              <w:t>остнопрактический</w:t>
            </w:r>
            <w:proofErr w:type="spellEnd"/>
            <w:r>
              <w:t xml:space="preserve"> (Д-П) </w:t>
            </w:r>
          </w:p>
        </w:tc>
        <w:tc>
          <w:tcPr>
            <w:tcW w:w="83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20" w:firstLine="0"/>
              <w:jc w:val="both"/>
            </w:pPr>
            <w:r>
              <w:t xml:space="preserve">1. Проявление волевых усилий в достижении поставленных профессионально-ориентированных целей. </w:t>
            </w:r>
          </w:p>
        </w:tc>
      </w:tr>
      <w:tr w:rsidR="007D6B4A">
        <w:trPr>
          <w:trHeight w:val="271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44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spacing w:after="0" w:line="259" w:lineRule="auto"/>
              <w:ind w:left="20" w:firstLine="0"/>
            </w:pPr>
            <w:r>
              <w:t xml:space="preserve">2. Проявление своего творческого потенциала, </w:t>
            </w:r>
            <w:proofErr w:type="spellStart"/>
            <w:r>
              <w:t>коммуникативности</w:t>
            </w:r>
            <w:proofErr w:type="spellEnd"/>
            <w:r>
              <w:t xml:space="preserve"> и самостоятельности в достижении наивысших результатов по интересующим, профессионально значимым учебным дисциплинам. </w:t>
            </w:r>
          </w:p>
        </w:tc>
        <w:tc>
          <w:tcPr>
            <w:tcW w:w="39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B4A" w:rsidRDefault="00626B83">
            <w:pPr>
              <w:numPr>
                <w:ilvl w:val="0"/>
                <w:numId w:val="6"/>
              </w:numPr>
              <w:spacing w:after="37" w:line="248" w:lineRule="auto"/>
              <w:ind w:firstLine="0"/>
            </w:pPr>
            <w:r>
              <w:t>Готовность к исследовательской, преобразовательной и коммуникативной деяте</w:t>
            </w:r>
            <w:r>
              <w:t xml:space="preserve">льности в избранной сфере. </w:t>
            </w:r>
          </w:p>
          <w:p w:rsidR="007D6B4A" w:rsidRDefault="00626B83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Ориентация на творчество. 4. Стремление к совершенствованию ПВК. </w:t>
            </w:r>
          </w:p>
        </w:tc>
      </w:tr>
    </w:tbl>
    <w:p w:rsidR="007D6B4A" w:rsidRDefault="00626B83">
      <w:pPr>
        <w:spacing w:after="7851" w:line="270" w:lineRule="auto"/>
        <w:ind w:left="-5"/>
        <w:jc w:val="both"/>
      </w:pPr>
      <w:r>
        <w:rPr>
          <w:sz w:val="22"/>
        </w:rPr>
        <w:t xml:space="preserve"> В качестве </w:t>
      </w:r>
      <w:r>
        <w:rPr>
          <w:rFonts w:ascii="Times New Roman" w:eastAsia="Times New Roman" w:hAnsi="Times New Roman" w:cs="Times New Roman"/>
          <w:i/>
          <w:sz w:val="22"/>
        </w:rPr>
        <w:t>процессуальных критериев</w:t>
      </w:r>
      <w:r>
        <w:rPr>
          <w:sz w:val="22"/>
        </w:rPr>
        <w:t xml:space="preserve"> эффективности </w:t>
      </w:r>
    </w:p>
    <w:p w:rsidR="007D6B4A" w:rsidRDefault="00626B83">
      <w:pPr>
        <w:spacing w:after="226" w:line="270" w:lineRule="auto"/>
        <w:ind w:left="-5"/>
        <w:jc w:val="both"/>
      </w:pPr>
      <w:proofErr w:type="spellStart"/>
      <w:r>
        <w:rPr>
          <w:sz w:val="22"/>
        </w:rPr>
        <w:lastRenderedPageBreak/>
        <w:t>профориентационной</w:t>
      </w:r>
      <w:proofErr w:type="spellEnd"/>
      <w:r>
        <w:rPr>
          <w:sz w:val="22"/>
        </w:rPr>
        <w:t xml:space="preserve"> работы выделяются следующие: </w:t>
      </w:r>
    </w:p>
    <w:p w:rsidR="007D6B4A" w:rsidRDefault="00626B83">
      <w:pPr>
        <w:spacing w:line="270" w:lineRule="auto"/>
        <w:ind w:left="705" w:hanging="720"/>
        <w:jc w:val="both"/>
      </w:pPr>
      <w:r>
        <w:rPr>
          <w:sz w:val="22"/>
        </w:rPr>
        <w:lastRenderedPageBreak/>
        <w:t xml:space="preserve"> </w:t>
      </w:r>
      <w:r>
        <w:rPr>
          <w:b/>
          <w:sz w:val="22"/>
        </w:rPr>
        <w:t>индивидуальный характер</w:t>
      </w:r>
      <w:r>
        <w:rPr>
          <w:sz w:val="22"/>
        </w:rPr>
        <w:t xml:space="preserve"> </w:t>
      </w:r>
      <w:r>
        <w:rPr>
          <w:sz w:val="22"/>
        </w:rPr>
        <w:t xml:space="preserve">любого </w:t>
      </w:r>
      <w:proofErr w:type="spellStart"/>
      <w:r>
        <w:rPr>
          <w:sz w:val="22"/>
        </w:rPr>
        <w:t>профориентационного</w:t>
      </w:r>
      <w:proofErr w:type="spellEnd"/>
      <w:r>
        <w:rPr>
          <w:sz w:val="22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 </w:t>
      </w:r>
    </w:p>
    <w:p w:rsidR="007D6B4A" w:rsidRDefault="00626B83">
      <w:pPr>
        <w:spacing w:line="270" w:lineRule="auto"/>
        <w:ind w:left="705" w:hanging="720"/>
        <w:jc w:val="both"/>
      </w:pPr>
      <w:r>
        <w:rPr>
          <w:sz w:val="22"/>
        </w:rPr>
        <w:t xml:space="preserve"> </w:t>
      </w:r>
      <w:r>
        <w:rPr>
          <w:b/>
          <w:sz w:val="22"/>
        </w:rPr>
        <w:t xml:space="preserve">направленность </w:t>
      </w:r>
      <w:proofErr w:type="spellStart"/>
      <w:r>
        <w:rPr>
          <w:b/>
          <w:sz w:val="22"/>
        </w:rPr>
        <w:t>профориентационных</w:t>
      </w:r>
      <w:proofErr w:type="spellEnd"/>
      <w:r>
        <w:rPr>
          <w:b/>
          <w:sz w:val="22"/>
        </w:rPr>
        <w:t xml:space="preserve"> воздействий прежде всего на всест</w:t>
      </w:r>
      <w:r>
        <w:rPr>
          <w:b/>
          <w:sz w:val="22"/>
        </w:rPr>
        <w:t>ороннее развитие личности</w:t>
      </w:r>
      <w:r>
        <w:rPr>
          <w:sz w:val="22"/>
        </w:rPr>
        <w:t xml:space="preserve"> 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</w:t>
      </w:r>
      <w:r>
        <w:rPr>
          <w:sz w:val="22"/>
        </w:rPr>
        <w:t xml:space="preserve">рофессионального плана). </w:t>
      </w:r>
    </w:p>
    <w:p w:rsidR="007D6B4A" w:rsidRDefault="00626B83">
      <w:pPr>
        <w:spacing w:after="205" w:line="268" w:lineRule="auto"/>
        <w:ind w:left="-5"/>
      </w:pPr>
      <w:r>
        <w:rPr>
          <w:b/>
          <w:sz w:val="22"/>
        </w:rPr>
        <w:t>Критерии и показатели готовности старшеклассников к профессиональному самоопределению, согласованные с выбором профиля обучения</w:t>
      </w:r>
      <w:r>
        <w:rPr>
          <w:sz w:val="22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 w:rsidP="00626B83">
      <w:pPr>
        <w:spacing w:before="240" w:after="27" w:line="259" w:lineRule="auto"/>
        <w:ind w:left="-5" w:right="5831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1 </w:t>
      </w:r>
      <w:r>
        <w:rPr>
          <w:rFonts w:ascii="Times New Roman" w:eastAsia="Times New Roman" w:hAnsi="Times New Roman" w:cs="Times New Roman"/>
          <w:b/>
          <w:sz w:val="24"/>
        </w:rPr>
        <w:t>Примерные мероприятия</w:t>
      </w:r>
      <w:r>
        <w:rPr>
          <w:rFonts w:ascii="Times New Roman" w:eastAsia="Times New Roman" w:hAnsi="Times New Roman" w:cs="Times New Roman"/>
          <w:b/>
          <w:sz w:val="24"/>
        </w:rPr>
        <w:t>, включающиеся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в план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школы,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проводящиеся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для учащихся, в том числе детей с ОВЗ, учителей и родителей.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592" w:type="dxa"/>
        <w:tblInd w:w="283" w:type="dxa"/>
        <w:tblCellMar>
          <w:top w:w="7" w:type="dxa"/>
          <w:left w:w="108" w:type="dxa"/>
          <w:bottom w:w="0" w:type="dxa"/>
          <w:right w:w="129" w:type="dxa"/>
        </w:tblCellMar>
        <w:tblLook w:val="04A0" w:firstRow="1" w:lastRow="0" w:firstColumn="1" w:lastColumn="0" w:noHBand="0" w:noVBand="1"/>
      </w:tblPr>
      <w:tblGrid>
        <w:gridCol w:w="569"/>
        <w:gridCol w:w="5860"/>
        <w:gridCol w:w="1217"/>
        <w:gridCol w:w="1973"/>
        <w:gridCol w:w="1973"/>
      </w:tblGrid>
      <w:tr w:rsidR="007D6B4A">
        <w:trPr>
          <w:trHeight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Verdana" w:eastAsia="Verdana" w:hAnsi="Verdana" w:cs="Verdana"/>
                <w:b/>
                <w:sz w:val="22"/>
              </w:rPr>
              <w:t>Сроки</w:t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Организационная работа в школе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кабинета, уголка по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школьного совета по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33" w:line="23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выпускников IX, XI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Сопоставление и обсуждение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профорнентационной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на новый учебный год.  Презентация. Защита планов воспитательной работы по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школы документацией и методическими материалами по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Пополнение библиотечного фонда литературной по профориентации и трудовому обучению.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Библиотекарь.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школьников в работе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енических трудовых объединений.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предметных кружков на базе школьных мастерских, кружков декоративно-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</w:p>
        </w:tc>
      </w:tr>
    </w:tbl>
    <w:p w:rsidR="007D6B4A" w:rsidRDefault="007D6B4A">
      <w:pPr>
        <w:spacing w:after="0" w:line="259" w:lineRule="auto"/>
        <w:ind w:left="-708" w:right="3548" w:firstLine="0"/>
      </w:pPr>
    </w:p>
    <w:tbl>
      <w:tblPr>
        <w:tblStyle w:val="TableGrid"/>
        <w:tblW w:w="11592" w:type="dxa"/>
        <w:tblInd w:w="283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860"/>
        <w:gridCol w:w="1217"/>
        <w:gridCol w:w="1973"/>
        <w:gridCol w:w="1973"/>
      </w:tblGrid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прикладного творчества, спортивно-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технических, художественных.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работе.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Предусмотреть введение элективных курсов и факультативов.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9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уч-ся в общественно-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полезную деятельность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познавательными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профессиональными интересами.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21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взаимодействия с учреждениями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образования,  Центром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занятости.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звр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овет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right="34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 обновление стенда "Профессии, которые нам предлагают".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9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из числа старшеклассников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профинформаторов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работы с младшими школьниками.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29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ю, совет по профориентации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педагогическими кадрами.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Разработать рекомендации классным руководителям по планированию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профориентацнонной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с учащимися различных возрастных групп.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9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для педагогов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цикл  тематических семинаров по профориентации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9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1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Предусмотреть в плане работы метод объединений педагогов рассмотрение вопросов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профориентацнонной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работы, обмен опытом ее проведения. 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24" w:line="257" w:lineRule="auto"/>
              <w:ind w:left="0" w:right="9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Руководитель    М.О.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7D6B4A">
        <w:trPr>
          <w:trHeight w:val="16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для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профконсультации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изучению личности школьника. </w:t>
            </w:r>
          </w:p>
          <w:p w:rsidR="007D6B4A" w:rsidRDefault="00626B83">
            <w:pPr>
              <w:spacing w:after="0" w:line="277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“Исследование готовности учащихся к выбору профессии”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“Изучение личностных особенностей и способностей учащихся”,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3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5-6кл </w:t>
            </w:r>
          </w:p>
          <w:p w:rsidR="007D6B4A" w:rsidRDefault="00626B83">
            <w:pPr>
              <w:spacing w:after="6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7-8кл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9-11кл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Психолог. </w:t>
            </w:r>
          </w:p>
        </w:tc>
      </w:tr>
    </w:tbl>
    <w:p w:rsidR="007D6B4A" w:rsidRDefault="007D6B4A">
      <w:pPr>
        <w:spacing w:after="0" w:line="259" w:lineRule="auto"/>
        <w:ind w:left="-708" w:right="3548" w:firstLine="0"/>
      </w:pPr>
    </w:p>
    <w:tbl>
      <w:tblPr>
        <w:tblStyle w:val="TableGrid"/>
        <w:tblW w:w="11592" w:type="dxa"/>
        <w:tblInd w:w="283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69"/>
        <w:gridCol w:w="5860"/>
        <w:gridCol w:w="1217"/>
        <w:gridCol w:w="1973"/>
        <w:gridCol w:w="1973"/>
      </w:tblGrid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“Изучение склонностей и интересов”, 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“Изучение профессиональных намерений и планов учащихся”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проведение конкурса программ по профориентации, методических разработок внеклассных мероприятий.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Практиковать отчетность учителей-предметников,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6B4A" w:rsidRDefault="00626B83">
            <w:pPr>
              <w:spacing w:after="0" w:line="259" w:lineRule="auto"/>
              <w:ind w:left="0" w:right="2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руководителей, руководителей кружков о проделанной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работе.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8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руководителям по учету профессиональной направленности уч-ся в педагогическом процессе.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помощь в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часов.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Скоординировать деятельность учителей, работающих в классе, психолога, медика и других специалистов, решающих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родителей  лекторий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Проводить индивидуальные консультации с родителями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вопросу  выбора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профессий учащимися, элективных курсов.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л.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встречи уч-ся с их родителями представителями различных профессий.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9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Привлекать родителей к участию в проведении экскурсий уч-ся на предприятия и учебные заведения.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Спланировать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  собраний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общешкольпых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классных).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3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Привлекать родителей к оформлению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профорнентац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7D6B4A">
      <w:pPr>
        <w:spacing w:after="0" w:line="259" w:lineRule="auto"/>
        <w:ind w:left="-708" w:right="3548" w:firstLine="0"/>
      </w:pPr>
    </w:p>
    <w:tbl>
      <w:tblPr>
        <w:tblStyle w:val="TableGrid"/>
        <w:tblW w:w="11592" w:type="dxa"/>
        <w:tblInd w:w="283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5860"/>
        <w:gridCol w:w="1217"/>
        <w:gridCol w:w="1973"/>
        <w:gridCol w:w="1973"/>
      </w:tblGrid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уголков, кабинетов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профорнентац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стендов,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экскурсий.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родителям по возникшим проблемам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Психолог </w:t>
            </w:r>
          </w:p>
        </w:tc>
      </w:tr>
      <w:tr w:rsidR="007D6B4A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Привлекать родителей к руководству кружками по интересам.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для родителей встречи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специалистами.  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учащимися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Учнтеля-предм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экскурсий на предприятия и в учебные заведения города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тестирования и анкетирования уч-ся с целью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профнаправленностн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366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опроса по выявлению проблем уч-ся по профориентации.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7D6B4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 по изучению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професснограмм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заведений.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индивидуальных и групповых консультаций уч-ся.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Психолог. </w:t>
            </w:r>
          </w:p>
        </w:tc>
      </w:tr>
      <w:tr w:rsidR="007D6B4A"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 по профориентации, конкурсов по профессии, конференций, интеллектуальных игр и др.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Кл.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  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рисунков “Фестиваль профессий”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14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</w:p>
          <w:p w:rsidR="007D6B4A" w:rsidRDefault="00626B83">
            <w:pPr>
              <w:spacing w:after="2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 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предметных недель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"технологий".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2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с уч-ся выставок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с уч-ся викторин,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бесед.  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библиотекарь. </w:t>
            </w:r>
          </w:p>
        </w:tc>
      </w:tr>
      <w:tr w:rsidR="007D6B4A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серий классных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5-11кл.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встреч с представителями различных профессий.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экскурсий и встреч со специалистами “Центра занятости”.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В.Р.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старшеклассников в днях открытых дверей учебных заведений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9-11кл.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В.Р.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профессиями на уроках экономика, чтение, труд и т. д 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учителями- предметниками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6-11кл.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</w:tr>
      <w:tr w:rsidR="007D6B4A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экскурсий, помощь в определении профиля обучения.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7-9кл.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уч-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работе ярмарки  вакансий с целью знакомства с учебными заведениями и рынком труда.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9-11кл.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Отв. за </w:t>
            </w:r>
          </w:p>
          <w:p w:rsidR="007D6B4A" w:rsidRDefault="00626B83">
            <w:pPr>
              <w:spacing w:after="0" w:line="259" w:lineRule="auto"/>
              <w:ind w:left="0" w:right="34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на каждого учащегося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карты.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портфолио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учащегося.  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психолог. </w:t>
            </w:r>
          </w:p>
        </w:tc>
      </w:tr>
      <w:tr w:rsidR="007D6B4A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" w:line="27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кружков на базе школьных мастерских и вовлечение в них уч-ся.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конкурсах декоративно-прикладного и технического творчества.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1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"Технологий",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к занятиям в кружках и спортивных секциях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учреждениях дополнительного образования.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по выявлению интересов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Психолог. </w:t>
            </w:r>
          </w:p>
        </w:tc>
      </w:tr>
      <w:tr w:rsidR="007D6B4A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общественно-полезного труда школьников, как проба сил дня выбора будущей профессии (общественные поручения и т.д.).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D6B4A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проектов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7D6B4A" w:rsidRDefault="00626B83">
      <w:pPr>
        <w:spacing w:after="110" w:line="259" w:lineRule="auto"/>
        <w:ind w:left="0" w:right="7653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31" w:line="259" w:lineRule="auto"/>
        <w:ind w:left="-5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Приложение 2 </w:t>
      </w:r>
    </w:p>
    <w:p w:rsidR="007D6B4A" w:rsidRDefault="00626B83">
      <w:pPr>
        <w:pStyle w:val="1"/>
        <w:ind w:left="-5" w:right="0"/>
      </w:pPr>
      <w:r>
        <w:t xml:space="preserve">Организация   </w:t>
      </w:r>
      <w:proofErr w:type="spellStart"/>
      <w:r>
        <w:t>предпрофильной</w:t>
      </w:r>
      <w:proofErr w:type="spellEnd"/>
      <w:r>
        <w:t xml:space="preserve"> </w:t>
      </w:r>
      <w:proofErr w:type="gramStart"/>
      <w:r>
        <w:t>подготовки  по</w:t>
      </w:r>
      <w:proofErr w:type="gramEnd"/>
      <w:r>
        <w:t xml:space="preserve"> типам профессий в начальном и среднем звене  через  систему  внеклассных  занятий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870" w:type="dxa"/>
        <w:tblInd w:w="-108" w:type="dxa"/>
        <w:tblCellMar>
          <w:top w:w="12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88"/>
        <w:gridCol w:w="2266"/>
        <w:gridCol w:w="2326"/>
        <w:gridCol w:w="2328"/>
        <w:gridCol w:w="2943"/>
        <w:gridCol w:w="2434"/>
        <w:gridCol w:w="185"/>
      </w:tblGrid>
      <w:tr w:rsidR="007D6B4A">
        <w:trPr>
          <w:trHeight w:val="83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Человек - Человек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Человек - Техника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Человек-Природа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>Человек-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Знаковая система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6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Человек –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Художественный образ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Спортивно оздоровительно секции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- </w:t>
            </w: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</w:tbl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3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27"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3 </w:t>
      </w:r>
    </w:p>
    <w:p w:rsidR="007D6B4A" w:rsidRDefault="00626B83">
      <w:pPr>
        <w:pStyle w:val="1"/>
        <w:ind w:left="-5" w:right="0"/>
      </w:pPr>
      <w:r>
        <w:t xml:space="preserve">Ориентационные курсы по </w:t>
      </w:r>
      <w:proofErr w:type="spellStart"/>
      <w:r>
        <w:t>предпрофильной</w:t>
      </w:r>
      <w:proofErr w:type="spellEnd"/>
      <w:r>
        <w:t xml:space="preserve"> подготовке в 9 классе </w:t>
      </w:r>
    </w:p>
    <w:p w:rsidR="007D6B4A" w:rsidRDefault="00626B83">
      <w:pPr>
        <w:spacing w:after="18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D6B4A" w:rsidRDefault="00626B83">
      <w:pPr>
        <w:spacing w:after="35" w:line="268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Курсы по выбору </w:t>
      </w:r>
      <w:r>
        <w:rPr>
          <w:rFonts w:ascii="Times New Roman" w:eastAsia="Times New Roman" w:hAnsi="Times New Roman" w:cs="Times New Roman"/>
          <w:sz w:val="24"/>
        </w:rPr>
        <w:t xml:space="preserve">ориентированы на организацию занятий, способствующих самоопределению ученика относительно профиля обучения в старшей школе. Для этого организованы модульные курсы по </w:t>
      </w:r>
      <w:proofErr w:type="gramStart"/>
      <w:r>
        <w:rPr>
          <w:rFonts w:ascii="Times New Roman" w:eastAsia="Times New Roman" w:hAnsi="Times New Roman" w:cs="Times New Roman"/>
          <w:sz w:val="24"/>
        </w:rPr>
        <w:t>типу  профессиональных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проб, предоставляющих подросткам возможность не только приобрести о</w:t>
      </w:r>
      <w:r>
        <w:rPr>
          <w:rFonts w:ascii="Times New Roman" w:eastAsia="Times New Roman" w:hAnsi="Times New Roman" w:cs="Times New Roman"/>
          <w:sz w:val="24"/>
        </w:rPr>
        <w:t xml:space="preserve">пыт освоения посильных элементов профессиональной деятельности, но и осознать свои возможности, интересы, предпочтения. </w:t>
      </w:r>
    </w:p>
    <w:p w:rsidR="007D6B4A" w:rsidRDefault="00626B83">
      <w:pPr>
        <w:spacing w:after="35" w:line="268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Цели курсов:  </w:t>
      </w:r>
    </w:p>
    <w:p w:rsidR="007D6B4A" w:rsidRDefault="00626B83">
      <w:pPr>
        <w:numPr>
          <w:ilvl w:val="0"/>
          <w:numId w:val="3"/>
        </w:numPr>
        <w:spacing w:after="35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Выявление интересов и склонностей школьников, формирование практического опыта в различных сферах познавательной и профе</w:t>
      </w:r>
      <w:r>
        <w:rPr>
          <w:rFonts w:ascii="Times New Roman" w:eastAsia="Times New Roman" w:hAnsi="Times New Roman" w:cs="Times New Roman"/>
          <w:sz w:val="24"/>
        </w:rPr>
        <w:t xml:space="preserve">ссиональной деятельности; </w:t>
      </w:r>
    </w:p>
    <w:p w:rsidR="007D6B4A" w:rsidRDefault="00626B83">
      <w:pPr>
        <w:numPr>
          <w:ilvl w:val="0"/>
          <w:numId w:val="3"/>
        </w:numPr>
        <w:spacing w:after="0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Помощь в принятии адекватного выбора дальнейшего направления образования, пути получения образования.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62" w:type="dxa"/>
        <w:tblInd w:w="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2143"/>
        <w:gridCol w:w="1818"/>
        <w:gridCol w:w="1706"/>
        <w:gridCol w:w="1969"/>
        <w:gridCol w:w="1878"/>
        <w:gridCol w:w="1402"/>
        <w:gridCol w:w="1877"/>
      </w:tblGrid>
      <w:tr w:rsidR="007D6B4A">
        <w:trPr>
          <w:trHeight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Типы профессий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январь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</w:tr>
      <w:tr w:rsidR="007D6B4A">
        <w:trPr>
          <w:trHeight w:val="8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 xml:space="preserve">Человек- Техника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>ЧеловекЧеловек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8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>ЧеловекЗнаковая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 xml:space="preserve"> система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>Человек-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 xml:space="preserve">Худ образ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lastRenderedPageBreak/>
              <w:t>Человек-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</w:rPr>
              <w:t xml:space="preserve">Природа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293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4 </w:t>
      </w:r>
    </w:p>
    <w:p w:rsidR="007D6B4A" w:rsidRDefault="00626B83">
      <w:pPr>
        <w:spacing w:after="32" w:line="259" w:lineRule="auto"/>
        <w:ind w:left="283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D6B4A" w:rsidRDefault="00626B83">
      <w:pPr>
        <w:spacing w:after="0" w:line="259" w:lineRule="auto"/>
        <w:ind w:right="395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работы по выявлению профессиональных интересов, склонностей и способностей. </w:t>
      </w:r>
    </w:p>
    <w:p w:rsidR="007D6B4A" w:rsidRDefault="00626B83">
      <w:pPr>
        <w:spacing w:after="0" w:line="259" w:lineRule="auto"/>
        <w:ind w:left="283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65" w:type="dxa"/>
        <w:tblInd w:w="180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314"/>
        <w:gridCol w:w="2317"/>
        <w:gridCol w:w="2314"/>
        <w:gridCol w:w="1843"/>
      </w:tblGrid>
      <w:tr w:rsidR="007D6B4A">
        <w:trPr>
          <w:trHeight w:val="8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Этапы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17" w:line="259" w:lineRule="auto"/>
              <w:ind w:left="55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</w:t>
            </w:r>
            <w:proofErr w:type="spellEnd"/>
          </w:p>
          <w:p w:rsidR="007D6B4A" w:rsidRDefault="00626B83">
            <w:pPr>
              <w:spacing w:after="0" w:line="259" w:lineRule="auto"/>
              <w:ind w:left="0" w:right="102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7-8 класс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10-11 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Подготовительный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13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материалов. </w:t>
            </w:r>
          </w:p>
          <w:p w:rsidR="007D6B4A" w:rsidRDefault="00626B8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Собеседование с классными руководителями. </w:t>
            </w:r>
          </w:p>
          <w:p w:rsidR="007D6B4A" w:rsidRDefault="00626B83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работы </w:t>
            </w:r>
          </w:p>
          <w:p w:rsidR="007D6B4A" w:rsidRDefault="00626B83">
            <w:pPr>
              <w:spacing w:after="0" w:line="259" w:lineRule="auto"/>
              <w:ind w:left="36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8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руководитель,  Отв.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 психолог </w:t>
            </w: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Информационный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39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5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Октябрь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8"/>
              </w:numPr>
              <w:spacing w:after="57" w:line="248" w:lineRule="auto"/>
              <w:ind w:left="176" w:right="13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учеников по проблемам досугового самоопределения. </w:t>
            </w:r>
          </w:p>
          <w:p w:rsidR="007D6B4A" w:rsidRDefault="00626B83">
            <w:pPr>
              <w:numPr>
                <w:ilvl w:val="0"/>
                <w:numId w:val="8"/>
              </w:numPr>
              <w:spacing w:after="57" w:line="248" w:lineRule="auto"/>
              <w:ind w:left="176" w:right="13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профильных классах данной школы и других школ города. </w:t>
            </w:r>
          </w:p>
          <w:p w:rsidR="007D6B4A" w:rsidRDefault="00626B83">
            <w:pPr>
              <w:numPr>
                <w:ilvl w:val="0"/>
                <w:numId w:val="8"/>
              </w:numPr>
              <w:spacing w:after="0" w:line="259" w:lineRule="auto"/>
              <w:ind w:left="176" w:right="13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о возможных вариантах выбора.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78" w:right="169" w:hanging="14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Информирование учеников о возможных вариантах выбора образовательного маршрута.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9"/>
              </w:numPr>
              <w:spacing w:after="0" w:line="238" w:lineRule="auto"/>
              <w:ind w:left="176" w:right="180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учеников о возможных вариантах выбора образовательного маршрута и </w:t>
            </w:r>
          </w:p>
          <w:p w:rsidR="007D6B4A" w:rsidRDefault="00626B83">
            <w:pPr>
              <w:spacing w:after="0" w:line="259" w:lineRule="auto"/>
              <w:ind w:left="49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профессиональног</w:t>
            </w:r>
            <w:proofErr w:type="spellEnd"/>
          </w:p>
          <w:p w:rsidR="007D6B4A" w:rsidRDefault="00626B83">
            <w:pPr>
              <w:spacing w:after="22" w:line="278" w:lineRule="auto"/>
              <w:ind w:left="175" w:right="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самоопределения. </w:t>
            </w:r>
          </w:p>
          <w:p w:rsidR="007D6B4A" w:rsidRDefault="00626B83">
            <w:pPr>
              <w:numPr>
                <w:ilvl w:val="0"/>
                <w:numId w:val="9"/>
              </w:numPr>
              <w:spacing w:after="0" w:line="259" w:lineRule="auto"/>
              <w:ind w:left="176" w:right="180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доступной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наиболее популярных среди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1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7D6B4A" w:rsidRDefault="00626B83">
            <w:pPr>
              <w:spacing w:after="2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</w:tr>
    </w:tbl>
    <w:p w:rsidR="007D6B4A" w:rsidRDefault="007D6B4A">
      <w:pPr>
        <w:spacing w:after="0" w:line="259" w:lineRule="auto"/>
        <w:ind w:left="-708" w:right="5179" w:firstLine="0"/>
      </w:pPr>
    </w:p>
    <w:tbl>
      <w:tblPr>
        <w:tblStyle w:val="TableGrid"/>
        <w:tblW w:w="10065" w:type="dxa"/>
        <w:tblInd w:w="180" w:type="dxa"/>
        <w:tblCellMar>
          <w:top w:w="7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194"/>
        <w:gridCol w:w="2402"/>
        <w:gridCol w:w="2404"/>
        <w:gridCol w:w="2402"/>
        <w:gridCol w:w="1663"/>
      </w:tblGrid>
      <w:tr w:rsidR="007D6B4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7" w:lineRule="auto"/>
              <w:ind w:left="28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профессий.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Диагностический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77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4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Ноябрь - </w:t>
            </w:r>
          </w:p>
          <w:p w:rsidR="007D6B4A" w:rsidRDefault="00626B83">
            <w:pPr>
              <w:spacing w:after="2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7" w:line="252" w:lineRule="auto"/>
              <w:ind w:left="284" w:right="440" w:hanging="14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интересов, потребностей и склонностей: </w:t>
            </w:r>
          </w:p>
          <w:p w:rsidR="007D6B4A" w:rsidRDefault="00626B83">
            <w:pPr>
              <w:spacing w:after="50" w:line="253" w:lineRule="auto"/>
              <w:ind w:left="142" w:right="173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карта интересов; - диагностика включенности и эмоционального благополучия на уроках. </w:t>
            </w:r>
          </w:p>
          <w:p w:rsidR="007D6B4A" w:rsidRDefault="00626B83">
            <w:pPr>
              <w:spacing w:after="10" w:line="266" w:lineRule="auto"/>
              <w:ind w:left="108" w:right="101" w:firstLine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Диагностика возможностей: - анализ результатов успеваемости; - анализ результатов досуговой деятельности; - провед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экспрессдиагностики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(определение типа мышления).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родителей: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анкета “Мнение”.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4" w:line="252" w:lineRule="auto"/>
              <w:ind w:left="381" w:right="344" w:hanging="27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интересов, потребностей и склонностей: </w:t>
            </w:r>
          </w:p>
          <w:p w:rsidR="007D6B4A" w:rsidRDefault="00626B83">
            <w:pPr>
              <w:numPr>
                <w:ilvl w:val="0"/>
                <w:numId w:val="10"/>
              </w:numPr>
              <w:spacing w:after="15" w:line="259" w:lineRule="auto"/>
              <w:ind w:left="249"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карта интересов; </w:t>
            </w:r>
          </w:p>
          <w:p w:rsidR="007D6B4A" w:rsidRDefault="00626B83">
            <w:pPr>
              <w:numPr>
                <w:ilvl w:val="0"/>
                <w:numId w:val="10"/>
              </w:numPr>
              <w:spacing w:after="68" w:line="238" w:lineRule="auto"/>
              <w:ind w:left="249"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свойств  личности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D6B4A" w:rsidRDefault="00626B83">
            <w:pPr>
              <w:spacing w:after="0" w:line="259" w:lineRule="auto"/>
              <w:ind w:left="110" w:right="101" w:firstLine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возможностей: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успеваемости; - анализ результатов досуговой деятельности; -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экспрессдиагностики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(определение типа интеллекта).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4" w:line="252" w:lineRule="auto"/>
              <w:ind w:left="379" w:right="344" w:hanging="271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интересов, потребностей и склонностей: </w:t>
            </w:r>
          </w:p>
          <w:p w:rsidR="007D6B4A" w:rsidRDefault="00626B83">
            <w:pPr>
              <w:numPr>
                <w:ilvl w:val="0"/>
                <w:numId w:val="11"/>
              </w:numPr>
              <w:spacing w:after="15" w:line="259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карта интересов; </w:t>
            </w:r>
          </w:p>
          <w:p w:rsidR="007D6B4A" w:rsidRDefault="00626B83">
            <w:pPr>
              <w:numPr>
                <w:ilvl w:val="0"/>
                <w:numId w:val="11"/>
              </w:numPr>
              <w:spacing w:after="35" w:line="238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свойств  личности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D6B4A" w:rsidRDefault="00626B83">
            <w:pPr>
              <w:numPr>
                <w:ilvl w:val="0"/>
                <w:numId w:val="11"/>
              </w:numPr>
              <w:spacing w:after="21" w:line="259" w:lineRule="auto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анкета </w:t>
            </w:r>
          </w:p>
          <w:p w:rsidR="007D6B4A" w:rsidRDefault="00626B83">
            <w:pPr>
              <w:spacing w:after="25" w:line="275" w:lineRule="auto"/>
              <w:ind w:left="108" w:right="342" w:firstLine="271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Ориентация”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 опросник 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Голланда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7D6B4A" w:rsidRDefault="00626B83">
            <w:pPr>
              <w:spacing w:after="0" w:line="268" w:lineRule="auto"/>
              <w:ind w:left="108" w:right="101" w:firstLine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возможностей: - анализ результатов успеваемости; - анализ результатов досуговой деятельности; -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экспрессдиагностики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(определение типа интеллекта). - анкета “Стили познания”.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7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учащиеся,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</w:t>
            </w:r>
          </w:p>
          <w:p w:rsidR="007D6B4A" w:rsidRDefault="00626B83">
            <w:pPr>
              <w:spacing w:after="547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-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7D6B4A">
      <w:pPr>
        <w:spacing w:after="0" w:line="259" w:lineRule="auto"/>
        <w:ind w:left="-708" w:right="5179" w:firstLine="0"/>
      </w:pPr>
    </w:p>
    <w:tbl>
      <w:tblPr>
        <w:tblStyle w:val="TableGrid"/>
        <w:tblW w:w="10065" w:type="dxa"/>
        <w:tblInd w:w="18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26"/>
        <w:gridCol w:w="2313"/>
        <w:gridCol w:w="2312"/>
        <w:gridCol w:w="1841"/>
      </w:tblGrid>
      <w:tr w:rsidR="007D6B4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4. Аналитический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3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5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Декабрь - </w:t>
            </w:r>
          </w:p>
          <w:p w:rsidR="007D6B4A" w:rsidRDefault="00626B83">
            <w:pPr>
              <w:spacing w:after="2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2"/>
              </w:numPr>
              <w:spacing w:after="61" w:line="245" w:lineRule="auto"/>
              <w:ind w:left="284" w:right="59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диагностики интересов и возможностей каждого учащегося. </w:t>
            </w:r>
          </w:p>
          <w:p w:rsidR="007D6B4A" w:rsidRDefault="00626B83">
            <w:pPr>
              <w:numPr>
                <w:ilvl w:val="0"/>
                <w:numId w:val="12"/>
              </w:numPr>
              <w:spacing w:after="57" w:line="248" w:lineRule="auto"/>
              <w:ind w:left="284" w:right="59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мнения родителей, классного руководителя и учителей. </w:t>
            </w:r>
          </w:p>
          <w:p w:rsidR="007D6B4A" w:rsidRDefault="00626B83">
            <w:pPr>
              <w:numPr>
                <w:ilvl w:val="0"/>
                <w:numId w:val="12"/>
              </w:numPr>
              <w:spacing w:after="0" w:line="246" w:lineRule="auto"/>
              <w:ind w:left="284" w:right="59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Подведение итогов диагностической работы, подготовка рекомендаций.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3"/>
              </w:numPr>
              <w:spacing w:after="44" w:line="258" w:lineRule="auto"/>
              <w:ind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Обработка и анализ результатов диагностики. </w:t>
            </w:r>
          </w:p>
          <w:p w:rsidR="007D6B4A" w:rsidRDefault="00626B83">
            <w:pPr>
              <w:numPr>
                <w:ilvl w:val="0"/>
                <w:numId w:val="13"/>
              </w:numPr>
              <w:spacing w:after="68" w:line="238" w:lineRule="auto"/>
              <w:ind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Соотнесение интересов, склонностей и возможностей каждого учащегося.</w:t>
            </w:r>
          </w:p>
          <w:p w:rsidR="007D6B4A" w:rsidRDefault="00626B83">
            <w:pPr>
              <w:numPr>
                <w:ilvl w:val="0"/>
                <w:numId w:val="13"/>
              </w:numPr>
              <w:spacing w:after="0" w:line="259" w:lineRule="auto"/>
              <w:ind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 личности каждого учащегося с типами профессий.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4"/>
              </w:numPr>
              <w:spacing w:after="44" w:line="258" w:lineRule="auto"/>
              <w:ind w:left="284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Обработка и анализ результатов диагностики. </w:t>
            </w:r>
          </w:p>
          <w:p w:rsidR="007D6B4A" w:rsidRDefault="00626B83">
            <w:pPr>
              <w:numPr>
                <w:ilvl w:val="0"/>
                <w:numId w:val="14"/>
              </w:numPr>
              <w:spacing w:after="68" w:line="238" w:lineRule="auto"/>
              <w:ind w:left="284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Соотнесение интересов, склонностей и возможностей каждого учащегося.</w:t>
            </w:r>
          </w:p>
          <w:p w:rsidR="007D6B4A" w:rsidRDefault="00626B83">
            <w:pPr>
              <w:numPr>
                <w:ilvl w:val="0"/>
                <w:numId w:val="14"/>
              </w:numPr>
              <w:spacing w:after="0" w:line="259" w:lineRule="auto"/>
              <w:ind w:left="284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Соотнесение свойств личности каждого учащегося с типами профессий.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-4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45" w:line="238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совместно с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психологом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Обобщающий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22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2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Февраль </w:t>
            </w:r>
          </w:p>
          <w:p w:rsidR="007D6B4A" w:rsidRDefault="00626B83">
            <w:pPr>
              <w:spacing w:after="18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          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84" w:right="154" w:hanging="14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учащихся по результатам диагностики и выбору образовательного маршрута.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38" w:lineRule="auto"/>
              <w:ind w:left="286" w:right="-24" w:hanging="142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основного и запасных вариантов с использованием алгоритма </w:t>
            </w:r>
          </w:p>
          <w:p w:rsidR="007D6B4A" w:rsidRDefault="00626B83">
            <w:pPr>
              <w:spacing w:after="0" w:line="259" w:lineRule="auto"/>
              <w:ind w:left="286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“сильные и слабые стороны выбора”.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5"/>
              </w:numPr>
              <w:spacing w:after="52" w:line="251" w:lineRule="auto"/>
              <w:ind w:left="284" w:right="110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серии индивидуальных консультаций для учащихся. </w:t>
            </w:r>
          </w:p>
          <w:p w:rsidR="007D6B4A" w:rsidRDefault="00626B83">
            <w:pPr>
              <w:numPr>
                <w:ilvl w:val="0"/>
                <w:numId w:val="15"/>
              </w:numPr>
              <w:spacing w:after="0" w:line="259" w:lineRule="auto"/>
              <w:ind w:left="284" w:right="110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учащимися по анализу основного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Психолог, 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7D6B4A" w:rsidRDefault="00626B83">
            <w:pPr>
              <w:spacing w:after="0" w:line="277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руководители.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7D6B4A">
      <w:pPr>
        <w:spacing w:after="0" w:line="259" w:lineRule="auto"/>
        <w:ind w:left="-708" w:right="5179" w:firstLine="0"/>
      </w:pPr>
    </w:p>
    <w:tbl>
      <w:tblPr>
        <w:tblStyle w:val="TableGrid"/>
        <w:tblW w:w="10065" w:type="dxa"/>
        <w:tblInd w:w="18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26"/>
        <w:gridCol w:w="2320"/>
        <w:gridCol w:w="2312"/>
        <w:gridCol w:w="1840"/>
      </w:tblGrid>
      <w:tr w:rsidR="007D6B4A">
        <w:trPr>
          <w:trHeight w:val="50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6"/>
              </w:numPr>
              <w:spacing w:after="54" w:line="251" w:lineRule="auto"/>
              <w:ind w:left="284" w:right="154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по итогам работы. </w:t>
            </w:r>
          </w:p>
          <w:p w:rsidR="007D6B4A" w:rsidRDefault="00626B83">
            <w:pPr>
              <w:numPr>
                <w:ilvl w:val="0"/>
                <w:numId w:val="16"/>
              </w:numPr>
              <w:spacing w:after="0" w:line="259" w:lineRule="auto"/>
              <w:ind w:left="284" w:right="154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классным руководителем по результатам работы с классом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7"/>
              </w:numPr>
              <w:spacing w:after="63" w:line="243" w:lineRule="auto"/>
              <w:ind w:right="10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конкретных шагов на ближайшее будущее по сбору информации для окончательного принятия решения по выбору профиля обучения. </w:t>
            </w:r>
          </w:p>
          <w:p w:rsidR="007D6B4A" w:rsidRDefault="00626B83">
            <w:pPr>
              <w:numPr>
                <w:ilvl w:val="0"/>
                <w:numId w:val="17"/>
              </w:numPr>
              <w:spacing w:after="0" w:line="238" w:lineRule="auto"/>
              <w:ind w:right="103" w:hanging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учащихся, родителей по проблемам выбора </w:t>
            </w:r>
          </w:p>
          <w:p w:rsidR="007D6B4A" w:rsidRDefault="00626B83">
            <w:pPr>
              <w:spacing w:after="0" w:line="259" w:lineRule="auto"/>
              <w:ind w:left="286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профиля обучения и профессионального самоопределен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57" w:line="248" w:lineRule="auto"/>
              <w:ind w:left="283" w:right="2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запасного вариантов выбора с использованием алгоритма “Мой выбор”. </w:t>
            </w:r>
          </w:p>
          <w:p w:rsidR="007D6B4A" w:rsidRDefault="00626B83">
            <w:pPr>
              <w:spacing w:after="31" w:line="237" w:lineRule="auto"/>
              <w:ind w:left="284" w:hanging="14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</w:t>
            </w:r>
          </w:p>
          <w:p w:rsidR="007D6B4A" w:rsidRDefault="00626B83">
            <w:pPr>
              <w:spacing w:after="0" w:line="240" w:lineRule="auto"/>
              <w:ind w:left="284" w:right="103" w:hanging="3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родителей по проблемам выбора образовательного маршрута и </w:t>
            </w:r>
          </w:p>
          <w:p w:rsidR="007D6B4A" w:rsidRDefault="00626B83">
            <w:pPr>
              <w:spacing w:after="0" w:line="259" w:lineRule="auto"/>
              <w:ind w:left="157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профессиональног</w:t>
            </w:r>
            <w:proofErr w:type="spellEnd"/>
          </w:p>
          <w:p w:rsidR="007D6B4A" w:rsidRDefault="00626B83">
            <w:pPr>
              <w:spacing w:after="247" w:line="278" w:lineRule="auto"/>
              <w:ind w:left="283" w:right="9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самоопределения. </w:t>
            </w:r>
          </w:p>
          <w:p w:rsidR="007D6B4A" w:rsidRDefault="00626B83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Заключительный этап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502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16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- </w:t>
            </w:r>
          </w:p>
          <w:p w:rsidR="007D6B4A" w:rsidRDefault="00626B83">
            <w:pPr>
              <w:spacing w:after="18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7D6B4A" w:rsidRDefault="00626B83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схеме </w:t>
            </w:r>
          </w:p>
          <w:p w:rsidR="007D6B4A" w:rsidRDefault="00626B83">
            <w:pPr>
              <w:spacing w:after="0" w:line="259" w:lineRule="auto"/>
              <w:ind w:left="14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“МОГУ + ХОЧУ + НАДО + Варианты выбора”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8"/>
              </w:numPr>
              <w:spacing w:after="64" w:line="242" w:lineRule="auto"/>
              <w:ind w:left="237" w:right="42" w:hanging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списков класса с указанием основного и запасного вариантов образовательного маршрута после окончания 9 класса. </w:t>
            </w:r>
          </w:p>
          <w:p w:rsidR="007D6B4A" w:rsidRDefault="00626B83">
            <w:pPr>
              <w:numPr>
                <w:ilvl w:val="0"/>
                <w:numId w:val="18"/>
              </w:numPr>
              <w:spacing w:after="60" w:line="246" w:lineRule="auto"/>
              <w:ind w:left="237" w:right="42" w:hanging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классным руководителем по результатам работы по оформлению портфолио. </w:t>
            </w:r>
          </w:p>
          <w:p w:rsidR="007D6B4A" w:rsidRDefault="00626B83">
            <w:pPr>
              <w:numPr>
                <w:ilvl w:val="0"/>
                <w:numId w:val="18"/>
              </w:numPr>
              <w:spacing w:after="0" w:line="259" w:lineRule="auto"/>
              <w:ind w:left="237" w:right="42" w:hanging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“Круглый стол” по итогам работы с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numPr>
                <w:ilvl w:val="0"/>
                <w:numId w:val="19"/>
              </w:numPr>
              <w:spacing w:after="0" w:line="238" w:lineRule="auto"/>
              <w:ind w:right="41" w:hanging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списков класса с указанием основного и запасного вариантов выбора образовательного маршрута и </w:t>
            </w:r>
          </w:p>
          <w:p w:rsidR="007D6B4A" w:rsidRDefault="00626B83">
            <w:pPr>
              <w:spacing w:after="0" w:line="259" w:lineRule="auto"/>
              <w:ind w:left="235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профессиональног</w:t>
            </w:r>
            <w:proofErr w:type="spellEnd"/>
          </w:p>
          <w:p w:rsidR="007D6B4A" w:rsidRDefault="00626B83">
            <w:pPr>
              <w:spacing w:after="22" w:line="278" w:lineRule="auto"/>
              <w:ind w:left="235" w:right="5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D6B4A" w:rsidRDefault="00626B83">
            <w:pPr>
              <w:numPr>
                <w:ilvl w:val="0"/>
                <w:numId w:val="19"/>
              </w:numPr>
              <w:spacing w:after="60" w:line="246" w:lineRule="auto"/>
              <w:ind w:right="41" w:hanging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классным руководителем по результатам работы по оформлению портфолио. </w:t>
            </w:r>
          </w:p>
          <w:p w:rsidR="007D6B4A" w:rsidRDefault="00626B83">
            <w:pPr>
              <w:numPr>
                <w:ilvl w:val="0"/>
                <w:numId w:val="19"/>
              </w:numPr>
              <w:spacing w:after="0" w:line="259" w:lineRule="auto"/>
              <w:ind w:right="41" w:hanging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“Круглый стол” по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8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руководитель,  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35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27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участием психолога, классных руководителей, администрации.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2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итогам работы с участием психолога, классных руководителей, администрации.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A" w:rsidRDefault="00626B83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D6B4A" w:rsidRDefault="00626B83">
      <w:pPr>
        <w:spacing w:after="31" w:line="259" w:lineRule="auto"/>
        <w:ind w:left="404"/>
      </w:pPr>
      <w:r>
        <w:rPr>
          <w:rFonts w:ascii="Times New Roman" w:eastAsia="Times New Roman" w:hAnsi="Times New Roman" w:cs="Times New Roman"/>
          <w:i/>
          <w:sz w:val="24"/>
        </w:rPr>
        <w:t xml:space="preserve">Приложение 5 </w:t>
      </w:r>
    </w:p>
    <w:p w:rsidR="007D6B4A" w:rsidRDefault="00626B83">
      <w:pPr>
        <w:spacing w:after="0" w:line="259" w:lineRule="auto"/>
        <w:ind w:right="1065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работы с портфолио </w:t>
      </w:r>
    </w:p>
    <w:p w:rsidR="007D6B4A" w:rsidRDefault="00626B83">
      <w:pPr>
        <w:spacing w:after="0" w:line="259" w:lineRule="auto"/>
        <w:ind w:left="394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67" w:type="dxa"/>
        <w:tblInd w:w="283" w:type="dxa"/>
        <w:tblCellMar>
          <w:top w:w="51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277"/>
        <w:gridCol w:w="5029"/>
        <w:gridCol w:w="1985"/>
        <w:gridCol w:w="1776"/>
      </w:tblGrid>
      <w:tr w:rsidR="007D6B4A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3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2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B4A" w:rsidRDefault="00626B83">
            <w:pPr>
              <w:spacing w:after="0" w:line="259" w:lineRule="auto"/>
              <w:ind w:left="149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49" w:line="238" w:lineRule="auto"/>
              <w:ind w:left="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Формы, используемые в </w:t>
            </w:r>
          </w:p>
          <w:p w:rsidR="007D6B4A" w:rsidRDefault="00626B83">
            <w:pPr>
              <w:spacing w:after="0" w:line="259" w:lineRule="auto"/>
              <w:ind w:left="158"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мероприятии </w:t>
            </w:r>
          </w:p>
        </w:tc>
      </w:tr>
      <w:tr w:rsidR="007D6B4A">
        <w:trPr>
          <w:trHeight w:val="24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108" w:right="88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Родительское    собрание    для    параллели    9-х    классов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подготовка”. Обсуждаемые вопросы: - цели и 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подготовки; - курсы по выбору; - портфолио (внешний вид, значение, формирование, знакомство с формами и их запол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нением) - роль родителей, детей и школы в формировании портфолио; - итоговая аттестация.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38" w:lineRule="auto"/>
              <w:ind w:left="110" w:right="70" w:firstLine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Администрация  школы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руководители, Приглашаются:    </w:t>
            </w:r>
          </w:p>
          <w:p w:rsidR="007D6B4A" w:rsidRDefault="00626B83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родители, учащиеся 9-х классов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507" w:line="277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Образец портфолио </w:t>
            </w:r>
          </w:p>
          <w:p w:rsidR="007D6B4A" w:rsidRDefault="00626B83">
            <w:pPr>
              <w:spacing w:after="0" w:line="259" w:lineRule="auto"/>
              <w:ind w:left="-3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7D6B4A">
      <w:pPr>
        <w:spacing w:after="0" w:line="259" w:lineRule="auto"/>
        <w:ind w:left="-708" w:right="5073" w:firstLine="0"/>
      </w:pPr>
    </w:p>
    <w:tbl>
      <w:tblPr>
        <w:tblStyle w:val="TableGrid"/>
        <w:tblW w:w="10067" w:type="dxa"/>
        <w:tblInd w:w="283" w:type="dxa"/>
        <w:tblCellMar>
          <w:top w:w="7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77"/>
        <w:gridCol w:w="5029"/>
        <w:gridCol w:w="1985"/>
        <w:gridCol w:w="1776"/>
      </w:tblGrid>
      <w:tr w:rsidR="007D6B4A">
        <w:trPr>
          <w:trHeight w:val="166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6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час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подготовка, знакомство с портфолио, начало оформления и формирования” Заполнение титульного листа, листа самоанализа начала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учащиеся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5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Журнал   отчетных   форм   и пустая папка (у каждого учащегося) </w:t>
            </w:r>
          </w:p>
        </w:tc>
      </w:tr>
      <w:tr w:rsidR="007D6B4A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стенда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подготовке с образцом заполнения портфолио и инструкцией (пояснением к нему), набором профилей в сети, структурой образовательной сети, списком курсов по выбору. Оформление стенда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подготовке с образц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 заполнения портфолио и инструкцией (пояснением к нему), набором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профилей в сети, структурой образовательной сети, списком курсов по выбору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</w:t>
            </w:r>
          </w:p>
          <w:p w:rsidR="007D6B4A" w:rsidRDefault="00626B83">
            <w:pPr>
              <w:spacing w:after="18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по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НМР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Полный образец портфолио </w:t>
            </w:r>
          </w:p>
        </w:tc>
      </w:tr>
      <w:tr w:rsidR="007D6B4A">
        <w:trPr>
          <w:trHeight w:val="30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Октябрь апрель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212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элективных курсов, заполнение зачетного листа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посещения  элективных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курсов,  накопление  документов, образцов показательных работ в Копилке достижений.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38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Учащиеся, учителя    </w:t>
            </w:r>
          </w:p>
          <w:p w:rsidR="007D6B4A" w:rsidRDefault="00626B83">
            <w:pPr>
              <w:spacing w:after="19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(школы    и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ДОУ)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right="1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Грамоты, дипломы, свидетельства, удостоверения отче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ты, проекты, научные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исследования,  журнал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отчетных форм </w:t>
            </w:r>
          </w:p>
        </w:tc>
      </w:tr>
      <w:tr w:rsidR="007D6B4A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 неделя)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“Оформление портфолио” составление перечня портфолио, заполнение листа самоанализа по итогам года, заполнение выписки из портфолио по профилю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руководитель, учащиеся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Полный пакет портфолио </w:t>
            </w:r>
          </w:p>
        </w:tc>
      </w:tr>
      <w:tr w:rsidR="007D6B4A">
        <w:trPr>
          <w:trHeight w:val="13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итоговой ведомости образовательного рейтинга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ведомость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рейтинга по профилю </w:t>
            </w:r>
          </w:p>
        </w:tc>
      </w:tr>
      <w:tr w:rsidR="007D6B4A">
        <w:trPr>
          <w:trHeight w:val="56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Обнародование рейтинга по профилям выпускников 10-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аттестатов, итоговых ведомостей и портфолио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классный руководитель, учащиеся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ведомость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рейтинга по профилю, портфолио. </w:t>
            </w:r>
          </w:p>
        </w:tc>
      </w:tr>
      <w:tr w:rsidR="007D6B4A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заявлений на обучение по профилю в 1011 классы любой школы образовательной сети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учащиеся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Заявление, итоговая ведомость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рейтинга по профилю, портфолио </w:t>
            </w:r>
          </w:p>
        </w:tc>
      </w:tr>
      <w:tr w:rsidR="007D6B4A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заявлений и предварительное формирование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-х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Заявление, итоговая ведомость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рейтинга по профилю, портфолио </w:t>
            </w:r>
          </w:p>
        </w:tc>
      </w:tr>
      <w:tr w:rsidR="007D6B4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Оглашение предварительных списков 10-х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6B4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7D6B4A">
            <w:pPr>
              <w:spacing w:after="160" w:line="259" w:lineRule="auto"/>
              <w:ind w:left="0" w:firstLine="0"/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конфликтных ситуаций по формированию профильных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учащиеся, Конфликтная комиссия.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Портфолио учащихся </w:t>
            </w:r>
          </w:p>
        </w:tc>
      </w:tr>
      <w:tr w:rsidR="007D6B4A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окончательных списков 10-х классов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B4A" w:rsidRDefault="00626B8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D6B4A" w:rsidRDefault="00626B83">
      <w:pPr>
        <w:spacing w:after="0" w:line="259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6B4A">
      <w:pgSz w:w="16838" w:h="11899" w:orient="landscape"/>
      <w:pgMar w:top="706" w:right="707" w:bottom="861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005"/>
    <w:multiLevelType w:val="hybridMultilevel"/>
    <w:tmpl w:val="D8969C06"/>
    <w:lvl w:ilvl="0" w:tplc="3044F8CC">
      <w:start w:val="4"/>
      <w:numFmt w:val="decimal"/>
      <w:lvlText w:val="%1.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A29D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FEF76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D2A42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6005E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68503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06337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A232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D6D4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42881"/>
    <w:multiLevelType w:val="hybridMultilevel"/>
    <w:tmpl w:val="15688960"/>
    <w:lvl w:ilvl="0" w:tplc="927ADCF2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D6F20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42522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0776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811F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6693D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C0860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18C1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6406B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D7867"/>
    <w:multiLevelType w:val="hybridMultilevel"/>
    <w:tmpl w:val="9D1235BA"/>
    <w:lvl w:ilvl="0" w:tplc="9A0C5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EDF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90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A6D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EFC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D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668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082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8B3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F7327"/>
    <w:multiLevelType w:val="hybridMultilevel"/>
    <w:tmpl w:val="CB32E18A"/>
    <w:lvl w:ilvl="0" w:tplc="F410A5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367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4292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351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EB62A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8994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C54F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BCB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F3F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754658"/>
    <w:multiLevelType w:val="hybridMultilevel"/>
    <w:tmpl w:val="B70000EC"/>
    <w:lvl w:ilvl="0" w:tplc="9A18F8A8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ACC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E6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293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AAC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431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0AA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08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ECA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EB501F"/>
    <w:multiLevelType w:val="hybridMultilevel"/>
    <w:tmpl w:val="0E0680C2"/>
    <w:lvl w:ilvl="0" w:tplc="30EAD5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118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466E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2E2B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A8F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EF1B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49D8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A884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8C08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E12380"/>
    <w:multiLevelType w:val="hybridMultilevel"/>
    <w:tmpl w:val="1C0A1440"/>
    <w:lvl w:ilvl="0" w:tplc="40E28E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8E0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CA3E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4A7A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0072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765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BCA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B20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46B0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276A07"/>
    <w:multiLevelType w:val="hybridMultilevel"/>
    <w:tmpl w:val="B31CE1EC"/>
    <w:lvl w:ilvl="0" w:tplc="9E9090EC">
      <w:start w:val="1"/>
      <w:numFmt w:val="bullet"/>
      <w:lvlText w:val="-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E4788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A86EA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0DDD2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A32F4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F67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4B97A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CDD20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7FE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283F38"/>
    <w:multiLevelType w:val="hybridMultilevel"/>
    <w:tmpl w:val="238633E6"/>
    <w:lvl w:ilvl="0" w:tplc="5680F6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B4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CD0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31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1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A26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AB6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C9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9540FE"/>
    <w:multiLevelType w:val="hybridMultilevel"/>
    <w:tmpl w:val="4372BED4"/>
    <w:lvl w:ilvl="0" w:tplc="6BC270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882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EA8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7EEF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849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6D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7A43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A210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A6A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A30078"/>
    <w:multiLevelType w:val="hybridMultilevel"/>
    <w:tmpl w:val="582AAD90"/>
    <w:lvl w:ilvl="0" w:tplc="F40C2C3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AE106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F58E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22D4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946A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C705C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A5F4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67146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BC4A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E3747"/>
    <w:multiLevelType w:val="hybridMultilevel"/>
    <w:tmpl w:val="A566AF10"/>
    <w:lvl w:ilvl="0" w:tplc="93C0CCBA">
      <w:start w:val="1"/>
      <w:numFmt w:val="bullet"/>
      <w:lvlText w:val="•"/>
      <w:lvlJc w:val="left"/>
      <w:pPr>
        <w:ind w:left="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A2A1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0F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5C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EF2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213C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443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4EB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EF0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8B0500"/>
    <w:multiLevelType w:val="hybridMultilevel"/>
    <w:tmpl w:val="1C6E18C8"/>
    <w:lvl w:ilvl="0" w:tplc="28E08C70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42F1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196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E729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82C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545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728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A034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8D15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1E6CE9"/>
    <w:multiLevelType w:val="hybridMultilevel"/>
    <w:tmpl w:val="F4169538"/>
    <w:lvl w:ilvl="0" w:tplc="FF04D52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48C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4023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4EE6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6BD2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0EA1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6A7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8301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291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A7695E"/>
    <w:multiLevelType w:val="hybridMultilevel"/>
    <w:tmpl w:val="F3A0D5AE"/>
    <w:lvl w:ilvl="0" w:tplc="F43E7E2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C05E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526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0BCC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5E1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016C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063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410F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62F7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4B55CF"/>
    <w:multiLevelType w:val="hybridMultilevel"/>
    <w:tmpl w:val="375AF294"/>
    <w:lvl w:ilvl="0" w:tplc="BDA84A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093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E07F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747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00B1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43D4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08D0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CC48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4FC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3F527E"/>
    <w:multiLevelType w:val="hybridMultilevel"/>
    <w:tmpl w:val="CA828864"/>
    <w:lvl w:ilvl="0" w:tplc="C88666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673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01D5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4178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624C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12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BC8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3D4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EF13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E64BB9"/>
    <w:multiLevelType w:val="hybridMultilevel"/>
    <w:tmpl w:val="766EC1AE"/>
    <w:lvl w:ilvl="0" w:tplc="A2F419C0">
      <w:start w:val="2"/>
      <w:numFmt w:val="decimal"/>
      <w:lvlText w:val="%1.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E209CA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8044D6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2E153A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AE08F2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BA102A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E5998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6BB10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1E20DE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A30C44"/>
    <w:multiLevelType w:val="hybridMultilevel"/>
    <w:tmpl w:val="9A08BFC8"/>
    <w:lvl w:ilvl="0" w:tplc="0AB4F07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20F3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465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6A71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294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A525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0F9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A59A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6ED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7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4A"/>
    <w:rsid w:val="00626B83"/>
    <w:rsid w:val="007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F874D-A255-4BF7-8CF5-7D8AC590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83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5181</Words>
  <Characters>29538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работа в школе (методические рекомендации)</dc:title>
  <dc:subject/>
  <dc:creator>elena</dc:creator>
  <cp:keywords/>
  <cp:lastModifiedBy>Tehnolog</cp:lastModifiedBy>
  <cp:revision>2</cp:revision>
  <cp:lastPrinted>2023-05-05T09:48:00Z</cp:lastPrinted>
  <dcterms:created xsi:type="dcterms:W3CDTF">2023-05-05T09:48:00Z</dcterms:created>
  <dcterms:modified xsi:type="dcterms:W3CDTF">2023-05-05T09:48:00Z</dcterms:modified>
</cp:coreProperties>
</file>